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E57715" w14:textId="77777777" w:rsidR="003C5DF8" w:rsidRDefault="003C5DF8">
      <w:pPr>
        <w:rPr>
          <w:sz w:val="14"/>
          <w:szCs w:val="14"/>
        </w:rPr>
      </w:pPr>
    </w:p>
    <w:tbl>
      <w:tblPr>
        <w:tblStyle w:val="a"/>
        <w:tblW w:w="9000" w:type="dxa"/>
        <w:tblInd w:w="0" w:type="dxa"/>
        <w:tblLayout w:type="fixed"/>
        <w:tblLook w:val="0600" w:firstRow="0" w:lastRow="0" w:firstColumn="0" w:lastColumn="0" w:noHBand="1" w:noVBand="1"/>
      </w:tblPr>
      <w:tblGrid>
        <w:gridCol w:w="2025"/>
        <w:gridCol w:w="6975"/>
      </w:tblGrid>
      <w:tr w:rsidR="003C5DF8" w:rsidRPr="00367CD1" w14:paraId="3905CA63" w14:textId="77777777">
        <w:tc>
          <w:tcPr>
            <w:tcW w:w="2025" w:type="dxa"/>
            <w:tcBorders>
              <w:top w:val="nil"/>
              <w:left w:val="nil"/>
              <w:bottom w:val="nil"/>
              <w:right w:val="nil"/>
            </w:tcBorders>
            <w:shd w:val="clear" w:color="auto" w:fill="auto"/>
            <w:tcMar>
              <w:top w:w="100" w:type="dxa"/>
              <w:left w:w="100" w:type="dxa"/>
              <w:bottom w:w="100" w:type="dxa"/>
              <w:right w:w="100" w:type="dxa"/>
            </w:tcMar>
          </w:tcPr>
          <w:p w14:paraId="57163CA4" w14:textId="0014184C" w:rsidR="003C5DF8" w:rsidRDefault="00F75925">
            <w:pPr>
              <w:widowControl w:val="0"/>
            </w:pPr>
            <w:r w:rsidRPr="0050616B">
              <w:rPr>
                <w:rFonts w:ascii="Calibri" w:eastAsia="Calibri" w:hAnsi="Calibri" w:cs="Calibri"/>
                <w:b/>
                <w:noProof/>
                <w:color w:val="000000"/>
                <w:lang w:val="es-ES_tradnl"/>
              </w:rPr>
              <w:drawing>
                <wp:inline distT="0" distB="0" distL="0" distR="0" wp14:anchorId="1DF4C5F2" wp14:editId="59CDFFA6">
                  <wp:extent cx="1254868" cy="1229126"/>
                  <wp:effectExtent l="0" t="0" r="2540" b="317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90547" cy="1264073"/>
                          </a:xfrm>
                          <a:prstGeom prst="rect">
                            <a:avLst/>
                          </a:prstGeom>
                        </pic:spPr>
                      </pic:pic>
                    </a:graphicData>
                  </a:graphic>
                </wp:inline>
              </w:drawing>
            </w:r>
          </w:p>
        </w:tc>
        <w:tc>
          <w:tcPr>
            <w:tcW w:w="6975" w:type="dxa"/>
            <w:tcBorders>
              <w:top w:val="nil"/>
              <w:left w:val="nil"/>
              <w:bottom w:val="nil"/>
              <w:right w:val="nil"/>
            </w:tcBorders>
            <w:shd w:val="clear" w:color="auto" w:fill="auto"/>
            <w:tcMar>
              <w:top w:w="100" w:type="dxa"/>
              <w:left w:w="100" w:type="dxa"/>
              <w:bottom w:w="100" w:type="dxa"/>
              <w:right w:w="100" w:type="dxa"/>
            </w:tcMar>
          </w:tcPr>
          <w:p w14:paraId="0B213B85" w14:textId="77777777" w:rsidR="003C5DF8" w:rsidRPr="00F75925" w:rsidRDefault="00714E8F">
            <w:pPr>
              <w:pBdr>
                <w:top w:val="nil"/>
                <w:left w:val="nil"/>
                <w:bottom w:val="nil"/>
                <w:right w:val="nil"/>
                <w:between w:val="nil"/>
              </w:pBdr>
              <w:jc w:val="center"/>
              <w:rPr>
                <w:rFonts w:ascii="Calibri" w:eastAsia="Calibri" w:hAnsi="Calibri" w:cs="Calibri"/>
                <w:b/>
                <w:sz w:val="34"/>
                <w:szCs w:val="34"/>
                <w:lang w:val="es-CO"/>
              </w:rPr>
            </w:pPr>
            <w:r w:rsidRPr="00F75925">
              <w:rPr>
                <w:rFonts w:ascii="Calibri" w:eastAsia="Calibri" w:hAnsi="Calibri" w:cs="Calibri"/>
                <w:b/>
                <w:sz w:val="34"/>
                <w:szCs w:val="34"/>
                <w:lang w:val="es-CO"/>
              </w:rPr>
              <w:t>CHAMADA DE TRABALHOS</w:t>
            </w:r>
          </w:p>
          <w:p w14:paraId="14F50BED" w14:textId="77777777" w:rsidR="003C5DF8" w:rsidRPr="00F75925" w:rsidRDefault="003C5DF8">
            <w:pPr>
              <w:pBdr>
                <w:top w:val="nil"/>
                <w:left w:val="nil"/>
                <w:bottom w:val="nil"/>
                <w:right w:val="nil"/>
                <w:between w:val="nil"/>
              </w:pBdr>
              <w:jc w:val="center"/>
              <w:rPr>
                <w:rFonts w:ascii="Calibri" w:eastAsia="Calibri" w:hAnsi="Calibri" w:cs="Calibri"/>
                <w:b/>
                <w:sz w:val="22"/>
                <w:szCs w:val="22"/>
                <w:lang w:val="es-CO"/>
              </w:rPr>
            </w:pPr>
          </w:p>
          <w:p w14:paraId="17D735D4" w14:textId="77777777" w:rsidR="003C5DF8" w:rsidRPr="00F75925" w:rsidRDefault="00714E8F">
            <w:pPr>
              <w:pBdr>
                <w:top w:val="nil"/>
                <w:left w:val="nil"/>
                <w:bottom w:val="nil"/>
                <w:right w:val="nil"/>
                <w:between w:val="nil"/>
              </w:pBdr>
              <w:jc w:val="center"/>
              <w:rPr>
                <w:rFonts w:ascii="Calibri" w:eastAsia="Calibri" w:hAnsi="Calibri" w:cs="Calibri"/>
                <w:b/>
                <w:sz w:val="30"/>
                <w:szCs w:val="30"/>
                <w:lang w:val="es-CO"/>
              </w:rPr>
            </w:pPr>
            <w:r w:rsidRPr="00F75925">
              <w:rPr>
                <w:rFonts w:ascii="Calibri" w:eastAsia="Calibri" w:hAnsi="Calibri" w:cs="Calibri"/>
                <w:b/>
                <w:sz w:val="30"/>
                <w:szCs w:val="30"/>
                <w:lang w:val="es-CO"/>
              </w:rPr>
              <w:t xml:space="preserve">2021 Conferência &amp; Consórcio de </w:t>
            </w:r>
          </w:p>
          <w:p w14:paraId="3638B85E" w14:textId="77777777" w:rsidR="003C5DF8" w:rsidRPr="00F75925" w:rsidRDefault="00714E8F">
            <w:pPr>
              <w:pBdr>
                <w:top w:val="nil"/>
                <w:left w:val="nil"/>
                <w:bottom w:val="nil"/>
                <w:right w:val="nil"/>
                <w:between w:val="nil"/>
              </w:pBdr>
              <w:jc w:val="center"/>
              <w:rPr>
                <w:rFonts w:ascii="Calibri" w:eastAsia="Calibri" w:hAnsi="Calibri" w:cs="Calibri"/>
                <w:b/>
                <w:sz w:val="30"/>
                <w:szCs w:val="30"/>
                <w:lang w:val="es-CO"/>
              </w:rPr>
            </w:pPr>
            <w:r w:rsidRPr="00F75925">
              <w:rPr>
                <w:rFonts w:ascii="Calibri" w:eastAsia="Calibri" w:hAnsi="Calibri" w:cs="Calibri"/>
                <w:b/>
                <w:sz w:val="30"/>
                <w:szCs w:val="30"/>
                <w:lang w:val="es-CO"/>
              </w:rPr>
              <w:t xml:space="preserve">Pesquisa Qualitativa e Contabilidade Crítica (QRCA): Construindo uma rede para a QRCA na América Latina </w:t>
            </w:r>
          </w:p>
        </w:tc>
      </w:tr>
    </w:tbl>
    <w:p w14:paraId="2E320272" w14:textId="77777777" w:rsidR="003C5DF8" w:rsidRPr="00F75925" w:rsidRDefault="003C5DF8">
      <w:pPr>
        <w:rPr>
          <w:rFonts w:ascii="Calibri" w:eastAsia="Calibri" w:hAnsi="Calibri" w:cs="Calibri"/>
          <w:lang w:val="es-CO"/>
        </w:rPr>
      </w:pPr>
    </w:p>
    <w:p w14:paraId="4F949805" w14:textId="77777777" w:rsidR="003C5DF8" w:rsidRPr="00F75925" w:rsidRDefault="00714E8F">
      <w:pPr>
        <w:pBdr>
          <w:top w:val="nil"/>
          <w:left w:val="nil"/>
          <w:bottom w:val="nil"/>
          <w:right w:val="nil"/>
          <w:between w:val="nil"/>
        </w:pBdr>
        <w:spacing w:line="276" w:lineRule="auto"/>
        <w:jc w:val="center"/>
        <w:rPr>
          <w:rFonts w:ascii="Calibri" w:eastAsia="Calibri" w:hAnsi="Calibri" w:cs="Calibri"/>
          <w:i/>
          <w:color w:val="000000"/>
          <w:sz w:val="20"/>
          <w:szCs w:val="20"/>
          <w:lang w:val="es-CO"/>
        </w:rPr>
      </w:pPr>
      <w:r w:rsidRPr="00F75925">
        <w:rPr>
          <w:rFonts w:ascii="Calibri" w:eastAsia="Calibri" w:hAnsi="Calibri" w:cs="Calibri"/>
          <w:i/>
          <w:color w:val="000000"/>
          <w:sz w:val="20"/>
          <w:szCs w:val="20"/>
          <w:lang w:val="es-CO"/>
        </w:rPr>
        <w:t>Organizado em conjunto por</w:t>
      </w:r>
    </w:p>
    <w:p w14:paraId="1298D208" w14:textId="77777777" w:rsidR="003C5DF8" w:rsidRPr="00F75925" w:rsidRDefault="00714E8F">
      <w:pPr>
        <w:pBdr>
          <w:top w:val="nil"/>
          <w:left w:val="nil"/>
          <w:bottom w:val="nil"/>
          <w:right w:val="nil"/>
          <w:between w:val="nil"/>
        </w:pBdr>
        <w:spacing w:line="276" w:lineRule="auto"/>
        <w:jc w:val="center"/>
        <w:rPr>
          <w:rFonts w:ascii="Calibri" w:eastAsia="Calibri" w:hAnsi="Calibri" w:cs="Calibri"/>
          <w:i/>
          <w:color w:val="000000"/>
          <w:sz w:val="20"/>
          <w:szCs w:val="20"/>
          <w:lang w:val="es-CO"/>
        </w:rPr>
      </w:pPr>
      <w:r w:rsidRPr="00F75925">
        <w:rPr>
          <w:rFonts w:ascii="Calibri" w:eastAsia="Calibri" w:hAnsi="Calibri" w:cs="Calibri"/>
          <w:i/>
          <w:color w:val="000000"/>
          <w:sz w:val="20"/>
          <w:szCs w:val="20"/>
          <w:lang w:val="es-CO"/>
        </w:rPr>
        <w:t>Critical Perspectives on Accounting - Elsevier</w:t>
      </w:r>
    </w:p>
    <w:p w14:paraId="0BBE4B0F" w14:textId="77777777" w:rsidR="003C5DF8" w:rsidRPr="00F75925" w:rsidRDefault="00714E8F">
      <w:pPr>
        <w:pBdr>
          <w:top w:val="nil"/>
          <w:left w:val="nil"/>
          <w:bottom w:val="nil"/>
          <w:right w:val="nil"/>
          <w:between w:val="nil"/>
        </w:pBdr>
        <w:spacing w:line="276" w:lineRule="auto"/>
        <w:jc w:val="center"/>
        <w:rPr>
          <w:rFonts w:ascii="Calibri" w:eastAsia="Calibri" w:hAnsi="Calibri" w:cs="Calibri"/>
          <w:i/>
          <w:color w:val="000000"/>
          <w:sz w:val="20"/>
          <w:szCs w:val="20"/>
          <w:lang w:val="es-CO"/>
        </w:rPr>
      </w:pPr>
      <w:r w:rsidRPr="00F75925">
        <w:rPr>
          <w:rFonts w:ascii="Calibri" w:eastAsia="Calibri" w:hAnsi="Calibri" w:cs="Calibri"/>
          <w:i/>
          <w:color w:val="000000"/>
          <w:sz w:val="20"/>
          <w:szCs w:val="20"/>
          <w:lang w:val="es-CO"/>
        </w:rPr>
        <w:t>GENERAS - Universidade de São Paulo</w:t>
      </w:r>
    </w:p>
    <w:p w14:paraId="1E52433C" w14:textId="77777777" w:rsidR="003C5DF8" w:rsidRPr="00F75925" w:rsidRDefault="00714E8F">
      <w:pPr>
        <w:pBdr>
          <w:top w:val="nil"/>
          <w:left w:val="nil"/>
          <w:bottom w:val="nil"/>
          <w:right w:val="nil"/>
          <w:between w:val="nil"/>
        </w:pBdr>
        <w:spacing w:line="276" w:lineRule="auto"/>
        <w:jc w:val="center"/>
        <w:rPr>
          <w:rFonts w:ascii="Calibri" w:eastAsia="Calibri" w:hAnsi="Calibri" w:cs="Calibri"/>
          <w:i/>
          <w:color w:val="000000"/>
          <w:sz w:val="20"/>
          <w:szCs w:val="20"/>
          <w:lang w:val="es-CO"/>
        </w:rPr>
      </w:pPr>
      <w:r w:rsidRPr="00F75925">
        <w:rPr>
          <w:rFonts w:ascii="Calibri" w:eastAsia="Calibri" w:hAnsi="Calibri" w:cs="Calibri"/>
          <w:i/>
          <w:color w:val="000000"/>
          <w:sz w:val="20"/>
          <w:szCs w:val="20"/>
          <w:lang w:val="es-CO"/>
        </w:rPr>
        <w:t xml:space="preserve">INTERGES - Universidad Nacional de Colombia </w:t>
      </w:r>
    </w:p>
    <w:p w14:paraId="54EA24E5" w14:textId="77777777" w:rsidR="003C5DF8" w:rsidRPr="00F75925" w:rsidRDefault="00714E8F">
      <w:pPr>
        <w:pBdr>
          <w:top w:val="nil"/>
          <w:left w:val="nil"/>
          <w:bottom w:val="nil"/>
          <w:right w:val="nil"/>
          <w:between w:val="nil"/>
        </w:pBdr>
        <w:spacing w:line="276" w:lineRule="auto"/>
        <w:jc w:val="center"/>
        <w:rPr>
          <w:rFonts w:ascii="Calibri" w:eastAsia="Calibri" w:hAnsi="Calibri" w:cs="Calibri"/>
          <w:i/>
          <w:color w:val="000000"/>
          <w:sz w:val="20"/>
          <w:szCs w:val="20"/>
          <w:lang w:val="es-CO"/>
        </w:rPr>
      </w:pPr>
      <w:r w:rsidRPr="00F75925">
        <w:rPr>
          <w:rFonts w:ascii="Calibri" w:eastAsia="Calibri" w:hAnsi="Calibri" w:cs="Calibri"/>
          <w:i/>
          <w:color w:val="000000"/>
          <w:sz w:val="20"/>
          <w:szCs w:val="20"/>
          <w:lang w:val="es-CO"/>
        </w:rPr>
        <w:t>OGA - Universidade Federal do Rio de Janeiro</w:t>
      </w:r>
    </w:p>
    <w:p w14:paraId="2DE0ABB5" w14:textId="77777777" w:rsidR="00F75925" w:rsidRPr="0050616B" w:rsidRDefault="00F75925" w:rsidP="00F75925">
      <w:pPr>
        <w:pBdr>
          <w:bottom w:val="single" w:sz="24" w:space="1" w:color="365F91" w:themeColor="accent1" w:themeShade="BF"/>
        </w:pBdr>
        <w:spacing w:after="120"/>
        <w:jc w:val="both"/>
        <w:rPr>
          <w:rFonts w:ascii="Calibri" w:eastAsia="Calibri" w:hAnsi="Calibri" w:cs="Calibri"/>
          <w:b/>
          <w:color w:val="000000"/>
          <w:sz w:val="28"/>
          <w:szCs w:val="28"/>
          <w:lang w:val="es-ES_tradnl"/>
        </w:rPr>
      </w:pPr>
    </w:p>
    <w:p w14:paraId="60FCBC11" w14:textId="77777777" w:rsidR="003C5DF8" w:rsidRPr="00F75925" w:rsidRDefault="00714E8F">
      <w:pPr>
        <w:pBdr>
          <w:top w:val="nil"/>
          <w:left w:val="nil"/>
          <w:bottom w:val="nil"/>
          <w:right w:val="nil"/>
          <w:between w:val="nil"/>
        </w:pBdr>
        <w:jc w:val="both"/>
        <w:rPr>
          <w:rFonts w:ascii="Calibri" w:eastAsia="Calibri" w:hAnsi="Calibri" w:cs="Calibri"/>
          <w:color w:val="000000"/>
          <w:sz w:val="23"/>
          <w:szCs w:val="23"/>
          <w:lang w:val="es-CO"/>
        </w:rPr>
      </w:pPr>
      <w:r w:rsidRPr="00F75925">
        <w:rPr>
          <w:rFonts w:ascii="Calibri" w:eastAsia="Calibri" w:hAnsi="Calibri" w:cs="Calibri"/>
          <w:color w:val="000000"/>
          <w:sz w:val="23"/>
          <w:szCs w:val="23"/>
          <w:lang w:val="es-CO"/>
        </w:rPr>
        <w:t xml:space="preserve">Um dos principais objetivos da conferência e do </w:t>
      </w:r>
      <w:r w:rsidRPr="00F75925">
        <w:rPr>
          <w:rFonts w:ascii="Calibri" w:eastAsia="Calibri" w:hAnsi="Calibri" w:cs="Calibri"/>
          <w:color w:val="000000"/>
          <w:sz w:val="23"/>
          <w:szCs w:val="23"/>
          <w:highlight w:val="white"/>
          <w:lang w:val="es-CO"/>
        </w:rPr>
        <w:t xml:space="preserve">consórcio de pós-graduação </w:t>
      </w:r>
      <w:r w:rsidRPr="00F75925">
        <w:rPr>
          <w:rFonts w:ascii="Calibri" w:eastAsia="Calibri" w:hAnsi="Calibri" w:cs="Calibri"/>
          <w:color w:val="000000"/>
          <w:sz w:val="23"/>
          <w:szCs w:val="23"/>
          <w:lang w:val="es-CO"/>
        </w:rPr>
        <w:t xml:space="preserve">é </w:t>
      </w:r>
      <w:r w:rsidRPr="00F75925">
        <w:rPr>
          <w:rFonts w:ascii="Calibri" w:eastAsia="Calibri" w:hAnsi="Calibri" w:cs="Calibri"/>
          <w:color w:val="000000"/>
          <w:sz w:val="23"/>
          <w:szCs w:val="23"/>
          <w:highlight w:val="white"/>
          <w:lang w:val="es-CO"/>
        </w:rPr>
        <w:t xml:space="preserve">unir esforços com iniciativas locais </w:t>
      </w:r>
      <w:r w:rsidRPr="00F75925">
        <w:rPr>
          <w:rFonts w:ascii="Calibri" w:eastAsia="Calibri" w:hAnsi="Calibri" w:cs="Calibri"/>
          <w:color w:val="000000"/>
          <w:sz w:val="23"/>
          <w:szCs w:val="23"/>
          <w:lang w:val="es-CO"/>
        </w:rPr>
        <w:t>para promover e estimular a produção de Pesquisa Qualitativa e Contabilidade Crítica (QRCA), nos países de língua portuguesa, francesa e espanhola da América Latina. Outra ambição é ajudar a estabelecer pontes significativas entre pesquisadores/as latino-americanos/as comprometidos/as com a QRCA e outras comunidades acadêmicas internacionais que trabalham com esses temas.</w:t>
      </w:r>
    </w:p>
    <w:p w14:paraId="5AC7C26C" w14:textId="77777777" w:rsidR="003C5DF8" w:rsidRPr="00F75925" w:rsidRDefault="003C5DF8">
      <w:pPr>
        <w:pBdr>
          <w:top w:val="nil"/>
          <w:left w:val="nil"/>
          <w:bottom w:val="nil"/>
          <w:right w:val="nil"/>
          <w:between w:val="nil"/>
        </w:pBdr>
        <w:rPr>
          <w:rFonts w:ascii="Calibri" w:eastAsia="Calibri" w:hAnsi="Calibri" w:cs="Calibri"/>
          <w:color w:val="000000"/>
          <w:sz w:val="23"/>
          <w:szCs w:val="23"/>
          <w:lang w:val="es-CO"/>
        </w:rPr>
      </w:pPr>
    </w:p>
    <w:p w14:paraId="3C7A98CE" w14:textId="71C5C8A6" w:rsidR="003C5DF8" w:rsidRDefault="00714E8F">
      <w:pPr>
        <w:pBdr>
          <w:top w:val="nil"/>
          <w:left w:val="nil"/>
          <w:bottom w:val="nil"/>
          <w:right w:val="nil"/>
          <w:between w:val="nil"/>
        </w:pBdr>
        <w:jc w:val="both"/>
        <w:rPr>
          <w:rFonts w:ascii="Calibri" w:eastAsia="Calibri" w:hAnsi="Calibri" w:cs="Calibri"/>
          <w:color w:val="000000"/>
          <w:sz w:val="23"/>
          <w:szCs w:val="23"/>
          <w:lang w:val="es-CO"/>
        </w:rPr>
      </w:pPr>
      <w:r w:rsidRPr="00F75925">
        <w:rPr>
          <w:rFonts w:ascii="Calibri" w:eastAsia="Calibri" w:hAnsi="Calibri" w:cs="Calibri"/>
          <w:color w:val="000000"/>
          <w:sz w:val="23"/>
          <w:szCs w:val="23"/>
          <w:lang w:val="es-CO"/>
        </w:rPr>
        <w:t>A iniciativa QRCA não pretende fornecer receitas mágicas sobre como se engajar em pesquisas e publicá-las em uma revista acadêmica. Dito isto, é realista que os/as participantes esperem vários benefícios potenciais, entre eles:</w:t>
      </w:r>
    </w:p>
    <w:p w14:paraId="4BAF7A1F" w14:textId="77777777" w:rsidR="00F2135C" w:rsidRPr="00F75925" w:rsidRDefault="00F2135C">
      <w:pPr>
        <w:pBdr>
          <w:top w:val="nil"/>
          <w:left w:val="nil"/>
          <w:bottom w:val="nil"/>
          <w:right w:val="nil"/>
          <w:between w:val="nil"/>
        </w:pBdr>
        <w:jc w:val="both"/>
        <w:rPr>
          <w:rFonts w:ascii="Calibri" w:eastAsia="Calibri" w:hAnsi="Calibri" w:cs="Calibri"/>
          <w:color w:val="000000"/>
          <w:sz w:val="23"/>
          <w:szCs w:val="23"/>
          <w:lang w:val="es-CO"/>
        </w:rPr>
      </w:pPr>
    </w:p>
    <w:p w14:paraId="4644DC12" w14:textId="77777777" w:rsidR="003C5DF8" w:rsidRPr="00F75925" w:rsidRDefault="00714E8F">
      <w:pPr>
        <w:numPr>
          <w:ilvl w:val="0"/>
          <w:numId w:val="4"/>
        </w:numPr>
        <w:pBdr>
          <w:top w:val="nil"/>
          <w:left w:val="nil"/>
          <w:bottom w:val="nil"/>
          <w:right w:val="nil"/>
          <w:between w:val="nil"/>
        </w:pBdr>
        <w:jc w:val="both"/>
        <w:rPr>
          <w:rFonts w:ascii="Calibri" w:eastAsia="Calibri" w:hAnsi="Calibri" w:cs="Calibri"/>
          <w:color w:val="000000"/>
          <w:sz w:val="23"/>
          <w:szCs w:val="23"/>
          <w:lang w:val="es-CO"/>
        </w:rPr>
      </w:pPr>
      <w:r w:rsidRPr="00F75925">
        <w:rPr>
          <w:rFonts w:ascii="Calibri" w:eastAsia="Calibri" w:hAnsi="Calibri" w:cs="Calibri"/>
          <w:color w:val="000000"/>
          <w:sz w:val="23"/>
          <w:szCs w:val="23"/>
          <w:lang w:val="es-CO"/>
        </w:rPr>
        <w:t>Aumentar a consciência das pessoas participantes de que não estão sozinhas na pesquisa qualitativa e que existe uma comunidade crescente de pesquisadores/as de QRCA na América Latina. A conferência pode permitir que participantes ampliem sua rede de apoio.</w:t>
      </w:r>
    </w:p>
    <w:p w14:paraId="5ABB7215" w14:textId="77777777" w:rsidR="003C5DF8" w:rsidRPr="00F75925" w:rsidRDefault="00714E8F">
      <w:pPr>
        <w:numPr>
          <w:ilvl w:val="0"/>
          <w:numId w:val="4"/>
        </w:numPr>
        <w:pBdr>
          <w:top w:val="nil"/>
          <w:left w:val="nil"/>
          <w:bottom w:val="nil"/>
          <w:right w:val="nil"/>
          <w:between w:val="nil"/>
        </w:pBdr>
        <w:jc w:val="both"/>
        <w:rPr>
          <w:rFonts w:ascii="Calibri" w:eastAsia="Calibri" w:hAnsi="Calibri" w:cs="Calibri"/>
          <w:color w:val="000000"/>
          <w:sz w:val="23"/>
          <w:szCs w:val="23"/>
          <w:lang w:val="es-CO"/>
        </w:rPr>
      </w:pPr>
      <w:r w:rsidRPr="00F75925">
        <w:rPr>
          <w:rFonts w:ascii="Calibri" w:eastAsia="Calibri" w:hAnsi="Calibri" w:cs="Calibri"/>
          <w:color w:val="000000"/>
          <w:sz w:val="23"/>
          <w:szCs w:val="23"/>
          <w:lang w:val="es-CO"/>
        </w:rPr>
        <w:t xml:space="preserve">Permitir às pessoas participantes ampliar sua rede na comunidade crescente de pesquisadores/as de QRCA na América Latina. </w:t>
      </w:r>
    </w:p>
    <w:p w14:paraId="64147DC6" w14:textId="77777777" w:rsidR="003C5DF8" w:rsidRPr="00F75925" w:rsidRDefault="00714E8F">
      <w:pPr>
        <w:numPr>
          <w:ilvl w:val="0"/>
          <w:numId w:val="4"/>
        </w:numPr>
        <w:pBdr>
          <w:top w:val="nil"/>
          <w:left w:val="nil"/>
          <w:bottom w:val="nil"/>
          <w:right w:val="nil"/>
          <w:between w:val="nil"/>
        </w:pBdr>
        <w:jc w:val="both"/>
        <w:rPr>
          <w:rFonts w:ascii="Calibri" w:eastAsia="Calibri" w:hAnsi="Calibri" w:cs="Calibri"/>
          <w:color w:val="000000"/>
          <w:sz w:val="23"/>
          <w:szCs w:val="23"/>
          <w:lang w:val="es-CO"/>
        </w:rPr>
      </w:pPr>
      <w:r w:rsidRPr="00F75925">
        <w:rPr>
          <w:rFonts w:ascii="Calibri" w:eastAsia="Calibri" w:hAnsi="Calibri" w:cs="Calibri"/>
          <w:color w:val="000000"/>
          <w:sz w:val="23"/>
          <w:szCs w:val="23"/>
          <w:lang w:val="es-CO"/>
        </w:rPr>
        <w:t xml:space="preserve">Expor as pessoas participantes a discussões profundas em torno dos critérios de avaliação da pesquisa interpretativa e crítica. </w:t>
      </w:r>
    </w:p>
    <w:p w14:paraId="0129EF39" w14:textId="77777777" w:rsidR="003C5DF8" w:rsidRPr="00F75925" w:rsidRDefault="00714E8F">
      <w:pPr>
        <w:numPr>
          <w:ilvl w:val="0"/>
          <w:numId w:val="4"/>
        </w:numPr>
        <w:pBdr>
          <w:top w:val="nil"/>
          <w:left w:val="nil"/>
          <w:bottom w:val="nil"/>
          <w:right w:val="nil"/>
          <w:between w:val="nil"/>
        </w:pBdr>
        <w:jc w:val="both"/>
        <w:rPr>
          <w:rFonts w:ascii="Calibri" w:eastAsia="Calibri" w:hAnsi="Calibri" w:cs="Calibri"/>
          <w:color w:val="000000"/>
          <w:sz w:val="23"/>
          <w:szCs w:val="23"/>
          <w:lang w:val="es-CO"/>
        </w:rPr>
      </w:pPr>
      <w:r w:rsidRPr="00F75925">
        <w:rPr>
          <w:rFonts w:ascii="Calibri" w:eastAsia="Calibri" w:hAnsi="Calibri" w:cs="Calibri"/>
          <w:color w:val="000000"/>
          <w:sz w:val="23"/>
          <w:szCs w:val="23"/>
          <w:lang w:val="es-CO"/>
        </w:rPr>
        <w:t xml:space="preserve">Ter a oportunidade de apresentar trabalhos em andamento a um público formado por pesquisadores/as qualitativos/as, e receber retorno construtivo deste público. </w:t>
      </w:r>
    </w:p>
    <w:p w14:paraId="40CB0C76" w14:textId="77777777" w:rsidR="003C5DF8" w:rsidRPr="00F75925" w:rsidRDefault="00714E8F">
      <w:pPr>
        <w:numPr>
          <w:ilvl w:val="0"/>
          <w:numId w:val="4"/>
        </w:numPr>
        <w:pBdr>
          <w:top w:val="nil"/>
          <w:left w:val="nil"/>
          <w:bottom w:val="nil"/>
          <w:right w:val="nil"/>
          <w:between w:val="nil"/>
        </w:pBdr>
        <w:jc w:val="both"/>
        <w:rPr>
          <w:rFonts w:ascii="Calibri" w:eastAsia="Calibri" w:hAnsi="Calibri" w:cs="Calibri"/>
          <w:color w:val="000000"/>
          <w:sz w:val="23"/>
          <w:szCs w:val="23"/>
          <w:lang w:val="es-CO"/>
        </w:rPr>
      </w:pPr>
      <w:r w:rsidRPr="00F75925">
        <w:rPr>
          <w:rFonts w:ascii="Calibri" w:eastAsia="Calibri" w:hAnsi="Calibri" w:cs="Calibri"/>
          <w:color w:val="000000"/>
          <w:sz w:val="23"/>
          <w:szCs w:val="23"/>
          <w:lang w:val="es-CO"/>
        </w:rPr>
        <w:t>Estar envolvida em discussões sobre desafios e oportunidades na publicação de artigos de QRCA em revistas internacionais que são receptivas a este tipo de pesquisa.</w:t>
      </w:r>
    </w:p>
    <w:p w14:paraId="48A9F1E5" w14:textId="77777777" w:rsidR="003C5DF8" w:rsidRPr="00F75925" w:rsidRDefault="00714E8F">
      <w:pPr>
        <w:numPr>
          <w:ilvl w:val="0"/>
          <w:numId w:val="4"/>
        </w:numPr>
        <w:pBdr>
          <w:top w:val="nil"/>
          <w:left w:val="nil"/>
          <w:bottom w:val="nil"/>
          <w:right w:val="nil"/>
          <w:between w:val="nil"/>
        </w:pBdr>
        <w:jc w:val="both"/>
        <w:rPr>
          <w:rFonts w:ascii="Calibri" w:eastAsia="Calibri" w:hAnsi="Calibri" w:cs="Calibri"/>
          <w:color w:val="000000"/>
          <w:sz w:val="23"/>
          <w:szCs w:val="23"/>
          <w:lang w:val="es-CO"/>
        </w:rPr>
      </w:pPr>
      <w:r w:rsidRPr="00F75925">
        <w:rPr>
          <w:rFonts w:ascii="Calibri" w:eastAsia="Calibri" w:hAnsi="Calibri" w:cs="Calibri"/>
          <w:color w:val="000000"/>
          <w:sz w:val="23"/>
          <w:szCs w:val="23"/>
          <w:lang w:val="es-CO"/>
        </w:rPr>
        <w:t>Estar envolvida em discussões sobre como fazer pesquisas em cenários latino-americanos de interesse para um público internacional.</w:t>
      </w:r>
    </w:p>
    <w:p w14:paraId="3AB1BA21" w14:textId="77777777" w:rsidR="003C5DF8" w:rsidRPr="00F75925" w:rsidRDefault="003C5DF8">
      <w:pPr>
        <w:pBdr>
          <w:top w:val="nil"/>
          <w:left w:val="nil"/>
          <w:bottom w:val="nil"/>
          <w:right w:val="nil"/>
          <w:between w:val="nil"/>
        </w:pBdr>
        <w:rPr>
          <w:rFonts w:ascii="Calibri" w:eastAsia="Calibri" w:hAnsi="Calibri" w:cs="Calibri"/>
          <w:color w:val="000000"/>
          <w:sz w:val="23"/>
          <w:szCs w:val="23"/>
          <w:lang w:val="es-CO"/>
        </w:rPr>
      </w:pPr>
    </w:p>
    <w:p w14:paraId="4F3E58F5" w14:textId="77777777" w:rsidR="003C5DF8" w:rsidRPr="00F75925" w:rsidRDefault="00714E8F">
      <w:pPr>
        <w:pBdr>
          <w:top w:val="nil"/>
          <w:left w:val="nil"/>
          <w:bottom w:val="nil"/>
          <w:right w:val="nil"/>
          <w:between w:val="nil"/>
        </w:pBdr>
        <w:jc w:val="both"/>
        <w:rPr>
          <w:rFonts w:ascii="Calibri" w:eastAsia="Calibri" w:hAnsi="Calibri" w:cs="Calibri"/>
          <w:color w:val="000000"/>
          <w:sz w:val="23"/>
          <w:szCs w:val="23"/>
          <w:lang w:val="es-CO"/>
        </w:rPr>
      </w:pPr>
      <w:r w:rsidRPr="00F75925">
        <w:rPr>
          <w:rFonts w:ascii="Calibri" w:eastAsia="Calibri" w:hAnsi="Calibri" w:cs="Calibri"/>
          <w:color w:val="000000"/>
          <w:sz w:val="23"/>
          <w:szCs w:val="23"/>
          <w:lang w:val="es-CO"/>
        </w:rPr>
        <w:t>Além disso, as pessoas participantes serão convidadas a se inscreverem em uma rede social em uma plataforma a fim de se conectarem com membros da comunidade com perspectivas similares. Os membros da rede podem oferecer retorno sobre projetos em andamento e ser contatados para colaboração futura.</w:t>
      </w:r>
    </w:p>
    <w:p w14:paraId="25E78818" w14:textId="77777777" w:rsidR="003C5DF8" w:rsidRPr="00F75925" w:rsidRDefault="003C5DF8">
      <w:pPr>
        <w:pBdr>
          <w:top w:val="nil"/>
          <w:left w:val="nil"/>
          <w:bottom w:val="nil"/>
          <w:right w:val="nil"/>
          <w:between w:val="nil"/>
        </w:pBdr>
        <w:rPr>
          <w:rFonts w:ascii="Calibri" w:eastAsia="Calibri" w:hAnsi="Calibri" w:cs="Calibri"/>
          <w:color w:val="000000"/>
          <w:sz w:val="23"/>
          <w:szCs w:val="23"/>
          <w:lang w:val="es-CO"/>
        </w:rPr>
      </w:pPr>
    </w:p>
    <w:p w14:paraId="3E5CD96F" w14:textId="77777777" w:rsidR="003C5DF8" w:rsidRPr="00F75925" w:rsidRDefault="00714E8F">
      <w:pPr>
        <w:pBdr>
          <w:top w:val="nil"/>
          <w:left w:val="nil"/>
          <w:bottom w:val="nil"/>
          <w:right w:val="nil"/>
          <w:between w:val="nil"/>
        </w:pBdr>
        <w:jc w:val="both"/>
        <w:rPr>
          <w:rFonts w:ascii="Calibri" w:eastAsia="Calibri" w:hAnsi="Calibri" w:cs="Calibri"/>
          <w:color w:val="000000"/>
          <w:sz w:val="23"/>
          <w:szCs w:val="23"/>
          <w:lang w:val="es-CO"/>
        </w:rPr>
      </w:pPr>
      <w:r w:rsidRPr="00F75925">
        <w:rPr>
          <w:rFonts w:ascii="Calibri" w:eastAsia="Calibri" w:hAnsi="Calibri" w:cs="Calibri"/>
          <w:color w:val="000000"/>
          <w:sz w:val="23"/>
          <w:szCs w:val="23"/>
          <w:lang w:val="es-CO"/>
        </w:rPr>
        <w:lastRenderedPageBreak/>
        <w:t xml:space="preserve">Note que autores e autoras dos trabalhos mais promissores podem ser convidados, informalmente, a submeter seus trabalhos a </w:t>
      </w:r>
      <w:r w:rsidRPr="00F75925">
        <w:rPr>
          <w:rFonts w:ascii="Calibri" w:eastAsia="Calibri" w:hAnsi="Calibri" w:cs="Calibri"/>
          <w:i/>
          <w:color w:val="000000"/>
          <w:sz w:val="23"/>
          <w:szCs w:val="23"/>
          <w:lang w:val="es-CO"/>
        </w:rPr>
        <w:t xml:space="preserve">Critical Perspectives on Accounting, </w:t>
      </w:r>
      <w:r w:rsidRPr="00F75925">
        <w:rPr>
          <w:rFonts w:ascii="Calibri" w:eastAsia="Calibri" w:hAnsi="Calibri" w:cs="Calibri"/>
          <w:color w:val="000000"/>
          <w:sz w:val="23"/>
          <w:szCs w:val="23"/>
          <w:lang w:val="es-CO"/>
        </w:rPr>
        <w:t xml:space="preserve">uma vez que tenham levado em conta os comentários recebidos na conferência. </w:t>
      </w:r>
    </w:p>
    <w:p w14:paraId="0B0E5391" w14:textId="77777777" w:rsidR="003C5DF8" w:rsidRPr="00F75925" w:rsidRDefault="003C5DF8">
      <w:pPr>
        <w:pBdr>
          <w:top w:val="nil"/>
          <w:left w:val="nil"/>
          <w:bottom w:val="nil"/>
          <w:right w:val="nil"/>
          <w:between w:val="nil"/>
        </w:pBdr>
        <w:rPr>
          <w:rFonts w:ascii="Calibri" w:eastAsia="Calibri" w:hAnsi="Calibri" w:cs="Calibri"/>
          <w:color w:val="000000"/>
          <w:lang w:val="es-CO"/>
        </w:rPr>
      </w:pPr>
    </w:p>
    <w:p w14:paraId="3FA885CB" w14:textId="0C74006D" w:rsidR="003C5DF8" w:rsidRPr="00F75925" w:rsidRDefault="00714E8F" w:rsidP="00F75925">
      <w:pPr>
        <w:pBdr>
          <w:bottom w:val="single" w:sz="24" w:space="1" w:color="365F91" w:themeColor="accent1" w:themeShade="BF"/>
        </w:pBdr>
        <w:spacing w:after="120"/>
        <w:jc w:val="both"/>
        <w:rPr>
          <w:rFonts w:ascii="Calibri" w:eastAsia="Calibri" w:hAnsi="Calibri" w:cs="Calibri"/>
          <w:b/>
          <w:color w:val="000000"/>
          <w:sz w:val="28"/>
          <w:szCs w:val="28"/>
          <w:lang w:val="es-ES_tradnl"/>
        </w:rPr>
      </w:pPr>
      <w:r w:rsidRPr="00F75925">
        <w:rPr>
          <w:rFonts w:ascii="Calibri" w:eastAsia="Calibri" w:hAnsi="Calibri" w:cs="Calibri"/>
          <w:b/>
          <w:color w:val="000000"/>
          <w:sz w:val="28"/>
          <w:szCs w:val="28"/>
          <w:lang w:val="es-ES_tradnl"/>
        </w:rPr>
        <w:t>Local do evento:</w:t>
      </w:r>
    </w:p>
    <w:p w14:paraId="3F21855A" w14:textId="77777777" w:rsidR="003C5DF8" w:rsidRPr="00F75925" w:rsidRDefault="00714E8F">
      <w:pPr>
        <w:pBdr>
          <w:top w:val="nil"/>
          <w:left w:val="nil"/>
          <w:bottom w:val="nil"/>
          <w:right w:val="nil"/>
          <w:between w:val="nil"/>
        </w:pBdr>
        <w:jc w:val="both"/>
        <w:rPr>
          <w:rFonts w:ascii="Calibri" w:eastAsia="Calibri" w:hAnsi="Calibri" w:cs="Calibri"/>
          <w:color w:val="000000"/>
          <w:sz w:val="22"/>
          <w:szCs w:val="22"/>
          <w:lang w:val="es-CO"/>
        </w:rPr>
      </w:pPr>
      <w:r w:rsidRPr="00F75925">
        <w:rPr>
          <w:rFonts w:ascii="Calibri" w:eastAsia="Calibri" w:hAnsi="Calibri" w:cs="Calibri"/>
          <w:color w:val="000000"/>
          <w:sz w:val="22"/>
          <w:szCs w:val="22"/>
          <w:lang w:val="es-CO"/>
        </w:rPr>
        <w:t xml:space="preserve">Como resultado da pandemia, o 2021 Conferência e Consórcio de Pesquisa Qualitativa e Contabilidade Crítica (QRCA): Construindo uma rede para QRCA na América Latina adotará um </w:t>
      </w:r>
      <w:r w:rsidRPr="00F75925">
        <w:rPr>
          <w:rFonts w:ascii="Calibri" w:eastAsia="Calibri" w:hAnsi="Calibri" w:cs="Calibri"/>
          <w:b/>
          <w:color w:val="000000"/>
          <w:sz w:val="22"/>
          <w:szCs w:val="22"/>
          <w:lang w:val="es-CO"/>
        </w:rPr>
        <w:t>formato virtual</w:t>
      </w:r>
      <w:r w:rsidRPr="00F75925">
        <w:rPr>
          <w:rFonts w:ascii="Calibri" w:eastAsia="Calibri" w:hAnsi="Calibri" w:cs="Calibri"/>
          <w:color w:val="000000"/>
          <w:sz w:val="22"/>
          <w:szCs w:val="22"/>
          <w:lang w:val="es-CO"/>
        </w:rPr>
        <w:t>. Detalhes sobre as atividades virtuais estarão disponíveis nos próximos meses.</w:t>
      </w:r>
    </w:p>
    <w:p w14:paraId="0405A7EA" w14:textId="77777777" w:rsidR="003C5DF8" w:rsidRPr="00F75925" w:rsidRDefault="00714E8F">
      <w:pPr>
        <w:numPr>
          <w:ilvl w:val="0"/>
          <w:numId w:val="1"/>
        </w:numPr>
        <w:pBdr>
          <w:top w:val="nil"/>
          <w:left w:val="nil"/>
          <w:bottom w:val="nil"/>
          <w:right w:val="nil"/>
          <w:between w:val="nil"/>
        </w:pBdr>
        <w:jc w:val="both"/>
        <w:rPr>
          <w:rFonts w:ascii="Calibri" w:eastAsia="Calibri" w:hAnsi="Calibri" w:cs="Calibri"/>
          <w:color w:val="000000"/>
          <w:sz w:val="22"/>
          <w:szCs w:val="22"/>
          <w:lang w:val="es-CO"/>
        </w:rPr>
      </w:pPr>
      <w:r w:rsidRPr="00F75925">
        <w:rPr>
          <w:rFonts w:ascii="Calibri" w:eastAsia="Calibri" w:hAnsi="Calibri" w:cs="Calibri"/>
          <w:color w:val="000000"/>
          <w:sz w:val="22"/>
          <w:szCs w:val="22"/>
          <w:lang w:val="es-CO"/>
        </w:rPr>
        <w:t xml:space="preserve">O </w:t>
      </w:r>
      <w:r w:rsidRPr="00F75925">
        <w:rPr>
          <w:rFonts w:ascii="Calibri" w:eastAsia="Calibri" w:hAnsi="Calibri" w:cs="Calibri"/>
          <w:b/>
          <w:color w:val="000000"/>
          <w:sz w:val="22"/>
          <w:szCs w:val="22"/>
          <w:lang w:val="es-CO"/>
        </w:rPr>
        <w:t xml:space="preserve">Consórcio de Pós-graduação acontecerá </w:t>
      </w:r>
      <w:r w:rsidRPr="00F75925">
        <w:rPr>
          <w:rFonts w:ascii="Calibri" w:eastAsia="Calibri" w:hAnsi="Calibri" w:cs="Calibri"/>
          <w:color w:val="000000"/>
          <w:sz w:val="22"/>
          <w:szCs w:val="22"/>
          <w:lang w:val="es-CO"/>
        </w:rPr>
        <w:t xml:space="preserve">de </w:t>
      </w:r>
      <w:r w:rsidRPr="00F75925">
        <w:rPr>
          <w:rFonts w:ascii="Calibri" w:eastAsia="Calibri" w:hAnsi="Calibri" w:cs="Calibri"/>
          <w:b/>
          <w:color w:val="000000"/>
          <w:sz w:val="22"/>
          <w:szCs w:val="22"/>
          <w:lang w:val="es-CO"/>
        </w:rPr>
        <w:t>4 a 5 de novembro de 2021</w:t>
      </w:r>
      <w:r w:rsidRPr="00F75925">
        <w:rPr>
          <w:rFonts w:ascii="Calibri" w:eastAsia="Calibri" w:hAnsi="Calibri" w:cs="Calibri"/>
          <w:color w:val="000000"/>
          <w:sz w:val="22"/>
          <w:szCs w:val="22"/>
          <w:lang w:val="es-CO"/>
        </w:rPr>
        <w:t xml:space="preserve">. </w:t>
      </w:r>
    </w:p>
    <w:p w14:paraId="680763CB" w14:textId="77777777" w:rsidR="003C5DF8" w:rsidRPr="00F75925" w:rsidRDefault="00714E8F">
      <w:pPr>
        <w:numPr>
          <w:ilvl w:val="0"/>
          <w:numId w:val="1"/>
        </w:numPr>
        <w:pBdr>
          <w:top w:val="nil"/>
          <w:left w:val="nil"/>
          <w:bottom w:val="nil"/>
          <w:right w:val="nil"/>
          <w:between w:val="nil"/>
        </w:pBdr>
        <w:jc w:val="both"/>
        <w:rPr>
          <w:rFonts w:ascii="Calibri" w:eastAsia="Calibri" w:hAnsi="Calibri" w:cs="Calibri"/>
          <w:color w:val="000000"/>
          <w:sz w:val="22"/>
          <w:szCs w:val="22"/>
          <w:lang w:val="es-CO"/>
        </w:rPr>
      </w:pPr>
      <w:r w:rsidRPr="00F75925">
        <w:rPr>
          <w:rFonts w:ascii="Calibri" w:eastAsia="Calibri" w:hAnsi="Calibri" w:cs="Calibri"/>
          <w:color w:val="000000"/>
          <w:sz w:val="22"/>
          <w:szCs w:val="22"/>
          <w:lang w:val="es-CO"/>
        </w:rPr>
        <w:t xml:space="preserve">A </w:t>
      </w:r>
      <w:r w:rsidRPr="00F75925">
        <w:rPr>
          <w:rFonts w:ascii="Calibri" w:eastAsia="Calibri" w:hAnsi="Calibri" w:cs="Calibri"/>
          <w:b/>
          <w:color w:val="000000"/>
          <w:sz w:val="22"/>
          <w:szCs w:val="22"/>
          <w:lang w:val="es-CO"/>
        </w:rPr>
        <w:t xml:space="preserve">Conferência QRCA </w:t>
      </w:r>
      <w:r w:rsidRPr="00F75925">
        <w:rPr>
          <w:rFonts w:ascii="Calibri" w:eastAsia="Calibri" w:hAnsi="Calibri" w:cs="Calibri"/>
          <w:color w:val="000000"/>
          <w:sz w:val="22"/>
          <w:szCs w:val="22"/>
          <w:lang w:val="es-CO"/>
        </w:rPr>
        <w:t xml:space="preserve">será realizada de </w:t>
      </w:r>
      <w:r w:rsidRPr="00F75925">
        <w:rPr>
          <w:rFonts w:ascii="Calibri" w:eastAsia="Calibri" w:hAnsi="Calibri" w:cs="Calibri"/>
          <w:b/>
          <w:color w:val="000000"/>
          <w:sz w:val="22"/>
          <w:szCs w:val="22"/>
          <w:lang w:val="es-CO"/>
        </w:rPr>
        <w:t>16 a 18 de novembro de 2021</w:t>
      </w:r>
      <w:r w:rsidRPr="00F75925">
        <w:rPr>
          <w:rFonts w:ascii="Calibri" w:eastAsia="Calibri" w:hAnsi="Calibri" w:cs="Calibri"/>
          <w:color w:val="000000"/>
          <w:sz w:val="22"/>
          <w:szCs w:val="22"/>
          <w:lang w:val="es-CO"/>
        </w:rPr>
        <w:t xml:space="preserve">. </w:t>
      </w:r>
    </w:p>
    <w:p w14:paraId="7E8C4DE4" w14:textId="77777777" w:rsidR="003C5DF8" w:rsidRPr="00F75925" w:rsidRDefault="003C5DF8">
      <w:pPr>
        <w:pBdr>
          <w:top w:val="nil"/>
          <w:left w:val="nil"/>
          <w:bottom w:val="nil"/>
          <w:right w:val="nil"/>
          <w:between w:val="nil"/>
        </w:pBdr>
        <w:jc w:val="both"/>
        <w:rPr>
          <w:rFonts w:ascii="Calibri" w:eastAsia="Calibri" w:hAnsi="Calibri" w:cs="Calibri"/>
          <w:color w:val="000000"/>
          <w:sz w:val="22"/>
          <w:szCs w:val="22"/>
          <w:highlight w:val="yellow"/>
          <w:lang w:val="es-CO"/>
        </w:rPr>
      </w:pPr>
    </w:p>
    <w:p w14:paraId="67951A4A" w14:textId="740633C3" w:rsidR="003C5DF8" w:rsidRPr="00F75925" w:rsidRDefault="00714E8F" w:rsidP="00F75925">
      <w:pPr>
        <w:pBdr>
          <w:bottom w:val="single" w:sz="24" w:space="1" w:color="365F91" w:themeColor="accent1" w:themeShade="BF"/>
        </w:pBdr>
        <w:spacing w:after="120"/>
        <w:jc w:val="both"/>
        <w:rPr>
          <w:rFonts w:ascii="Calibri" w:eastAsia="Calibri" w:hAnsi="Calibri" w:cs="Calibri"/>
          <w:b/>
          <w:color w:val="000000"/>
          <w:sz w:val="28"/>
          <w:szCs w:val="28"/>
          <w:lang w:val="es-ES_tradnl"/>
        </w:rPr>
      </w:pPr>
      <w:r w:rsidRPr="00F75925">
        <w:rPr>
          <w:rFonts w:ascii="Calibri" w:eastAsia="Calibri" w:hAnsi="Calibri" w:cs="Calibri"/>
          <w:b/>
          <w:color w:val="000000"/>
          <w:sz w:val="28"/>
          <w:szCs w:val="28"/>
          <w:lang w:val="es-ES_tradnl"/>
        </w:rPr>
        <w:t xml:space="preserve"> </w:t>
      </w:r>
      <w:proofErr w:type="spellStart"/>
      <w:r w:rsidRPr="00F75925">
        <w:rPr>
          <w:rFonts w:ascii="Calibri" w:eastAsia="Calibri" w:hAnsi="Calibri" w:cs="Calibri"/>
          <w:b/>
          <w:color w:val="000000"/>
          <w:sz w:val="28"/>
          <w:szCs w:val="28"/>
          <w:lang w:val="es-ES_tradnl"/>
        </w:rPr>
        <w:t>Prazos</w:t>
      </w:r>
      <w:proofErr w:type="spellEnd"/>
      <w:r w:rsidRPr="00F75925">
        <w:rPr>
          <w:rFonts w:ascii="Calibri" w:eastAsia="Calibri" w:hAnsi="Calibri" w:cs="Calibri"/>
          <w:b/>
          <w:color w:val="000000"/>
          <w:sz w:val="28"/>
          <w:szCs w:val="28"/>
          <w:lang w:val="es-ES_tradnl"/>
        </w:rPr>
        <w:t xml:space="preserve"> e Datas Relevantes:</w:t>
      </w:r>
    </w:p>
    <w:p w14:paraId="5E1E6977" w14:textId="77777777" w:rsidR="003C5DF8" w:rsidRDefault="003C5DF8">
      <w:pPr>
        <w:pBdr>
          <w:top w:val="nil"/>
          <w:left w:val="nil"/>
          <w:bottom w:val="nil"/>
          <w:right w:val="nil"/>
          <w:between w:val="nil"/>
        </w:pBdr>
        <w:rPr>
          <w:rFonts w:ascii="Calibri" w:eastAsia="Calibri" w:hAnsi="Calibri" w:cs="Calibri"/>
          <w:color w:val="000000"/>
          <w:sz w:val="14"/>
          <w:szCs w:val="14"/>
        </w:rPr>
      </w:pPr>
    </w:p>
    <w:tbl>
      <w:tblPr>
        <w:tblStyle w:val="a0"/>
        <w:tblW w:w="9000" w:type="dxa"/>
        <w:tblInd w:w="101"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000" w:firstRow="0" w:lastRow="0" w:firstColumn="0" w:lastColumn="0" w:noHBand="0" w:noVBand="0"/>
      </w:tblPr>
      <w:tblGrid>
        <w:gridCol w:w="3765"/>
        <w:gridCol w:w="5235"/>
      </w:tblGrid>
      <w:tr w:rsidR="003C5DF8" w14:paraId="345ADF4A" w14:textId="77777777">
        <w:trPr>
          <w:trHeight w:val="370"/>
        </w:trPr>
        <w:tc>
          <w:tcPr>
            <w:tcW w:w="9000" w:type="dxa"/>
            <w:gridSpan w:val="2"/>
            <w:tcBorders>
              <w:top w:val="single" w:sz="4" w:space="0" w:color="4F81BD"/>
              <w:left w:val="single" w:sz="4" w:space="0" w:color="4F81BD"/>
              <w:bottom w:val="single" w:sz="4" w:space="0" w:color="95B3D7"/>
              <w:right w:val="single" w:sz="4" w:space="0" w:color="4F81BD"/>
            </w:tcBorders>
            <w:shd w:val="clear" w:color="auto" w:fill="4F81BD"/>
            <w:tcMar>
              <w:top w:w="80" w:type="dxa"/>
              <w:left w:w="80" w:type="dxa"/>
              <w:bottom w:w="80" w:type="dxa"/>
              <w:right w:w="80" w:type="dxa"/>
            </w:tcMar>
          </w:tcPr>
          <w:p w14:paraId="4FC0D93D" w14:textId="77777777" w:rsidR="003C5DF8" w:rsidRDefault="00714E8F">
            <w:pPr>
              <w:pBdr>
                <w:top w:val="nil"/>
                <w:left w:val="nil"/>
                <w:bottom w:val="nil"/>
                <w:right w:val="nil"/>
                <w:between w:val="nil"/>
              </w:pBdr>
              <w:spacing w:line="276" w:lineRule="auto"/>
              <w:rPr>
                <w:rFonts w:ascii="Calibri" w:eastAsia="Calibri" w:hAnsi="Calibri" w:cs="Calibri"/>
                <w:color w:val="000000"/>
                <w:sz w:val="22"/>
                <w:szCs w:val="22"/>
              </w:rPr>
            </w:pPr>
            <w:proofErr w:type="spellStart"/>
            <w:r>
              <w:rPr>
                <w:rFonts w:ascii="Calibri" w:eastAsia="Calibri" w:hAnsi="Calibri" w:cs="Calibri"/>
                <w:b/>
                <w:color w:val="FFFFFF"/>
                <w:sz w:val="22"/>
                <w:szCs w:val="22"/>
              </w:rPr>
              <w:t>Datas-chave</w:t>
            </w:r>
            <w:proofErr w:type="spellEnd"/>
            <w:r>
              <w:rPr>
                <w:rFonts w:ascii="Calibri" w:eastAsia="Calibri" w:hAnsi="Calibri" w:cs="Calibri"/>
                <w:b/>
                <w:color w:val="FFFFFF"/>
                <w:sz w:val="22"/>
                <w:szCs w:val="22"/>
              </w:rPr>
              <w:t xml:space="preserve"> e </w:t>
            </w:r>
            <w:proofErr w:type="spellStart"/>
            <w:r>
              <w:rPr>
                <w:rFonts w:ascii="Calibri" w:eastAsia="Calibri" w:hAnsi="Calibri" w:cs="Calibri"/>
                <w:b/>
                <w:color w:val="FFFFFF"/>
                <w:sz w:val="22"/>
                <w:szCs w:val="22"/>
              </w:rPr>
              <w:t>Prazos</w:t>
            </w:r>
            <w:proofErr w:type="spellEnd"/>
          </w:p>
        </w:tc>
      </w:tr>
      <w:tr w:rsidR="003C5DF8" w14:paraId="56AEBBDA" w14:textId="77777777">
        <w:trPr>
          <w:trHeight w:val="370"/>
        </w:trPr>
        <w:tc>
          <w:tcPr>
            <w:tcW w:w="3765" w:type="dxa"/>
            <w:tcBorders>
              <w:top w:val="single" w:sz="4" w:space="0" w:color="95B3D7"/>
              <w:left w:val="single" w:sz="4" w:space="0" w:color="95B3D7"/>
              <w:bottom w:val="single" w:sz="4" w:space="0" w:color="95B3D7"/>
              <w:right w:val="single" w:sz="4" w:space="0" w:color="95B3D7"/>
            </w:tcBorders>
            <w:shd w:val="clear" w:color="auto" w:fill="DBE5F1"/>
            <w:tcMar>
              <w:top w:w="80" w:type="dxa"/>
              <w:left w:w="80" w:type="dxa"/>
              <w:bottom w:w="80" w:type="dxa"/>
              <w:right w:w="80" w:type="dxa"/>
            </w:tcMar>
          </w:tcPr>
          <w:p w14:paraId="1D34E377" w14:textId="77777777" w:rsidR="003C5DF8" w:rsidRDefault="00714E8F">
            <w:p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b/>
                <w:color w:val="000000"/>
                <w:sz w:val="22"/>
                <w:szCs w:val="22"/>
              </w:rPr>
              <w:t xml:space="preserve">1 de </w:t>
            </w:r>
            <w:proofErr w:type="spellStart"/>
            <w:r>
              <w:rPr>
                <w:rFonts w:ascii="Calibri" w:eastAsia="Calibri" w:hAnsi="Calibri" w:cs="Calibri"/>
                <w:b/>
                <w:color w:val="000000"/>
                <w:sz w:val="22"/>
                <w:szCs w:val="22"/>
              </w:rPr>
              <w:t>junho</w:t>
            </w:r>
            <w:proofErr w:type="spellEnd"/>
            <w:r>
              <w:rPr>
                <w:rFonts w:ascii="Calibri" w:eastAsia="Calibri" w:hAnsi="Calibri" w:cs="Calibri"/>
                <w:b/>
                <w:color w:val="000000"/>
                <w:sz w:val="22"/>
                <w:szCs w:val="22"/>
              </w:rPr>
              <w:t xml:space="preserve"> de 2021</w:t>
            </w:r>
          </w:p>
        </w:tc>
        <w:tc>
          <w:tcPr>
            <w:tcW w:w="5235" w:type="dxa"/>
            <w:tcBorders>
              <w:top w:val="single" w:sz="4" w:space="0" w:color="95B3D7"/>
              <w:left w:val="single" w:sz="4" w:space="0" w:color="95B3D7"/>
              <w:bottom w:val="single" w:sz="4" w:space="0" w:color="95B3D7"/>
              <w:right w:val="single" w:sz="4" w:space="0" w:color="95B3D7"/>
            </w:tcBorders>
            <w:shd w:val="clear" w:color="auto" w:fill="DBE5F1"/>
            <w:tcMar>
              <w:top w:w="80" w:type="dxa"/>
              <w:left w:w="80" w:type="dxa"/>
              <w:bottom w:w="80" w:type="dxa"/>
              <w:right w:w="80" w:type="dxa"/>
            </w:tcMar>
          </w:tcPr>
          <w:p w14:paraId="11070DF2" w14:textId="77777777" w:rsidR="003C5DF8" w:rsidRDefault="00714E8F">
            <w:pPr>
              <w:pBdr>
                <w:top w:val="nil"/>
                <w:left w:val="nil"/>
                <w:bottom w:val="nil"/>
                <w:right w:val="nil"/>
                <w:between w:val="nil"/>
              </w:pBdr>
              <w:rPr>
                <w:rFonts w:ascii="Calibri" w:eastAsia="Calibri" w:hAnsi="Calibri" w:cs="Calibri"/>
                <w:color w:val="000000"/>
                <w:sz w:val="22"/>
                <w:szCs w:val="22"/>
              </w:rPr>
            </w:pPr>
            <w:proofErr w:type="spellStart"/>
            <w:r>
              <w:rPr>
                <w:rFonts w:ascii="Calibri" w:eastAsia="Calibri" w:hAnsi="Calibri" w:cs="Calibri"/>
                <w:color w:val="000000"/>
                <w:sz w:val="22"/>
                <w:szCs w:val="22"/>
              </w:rPr>
              <w:t>Início</w:t>
            </w:r>
            <w:proofErr w:type="spellEnd"/>
            <w:r>
              <w:rPr>
                <w:rFonts w:ascii="Calibri" w:eastAsia="Calibri" w:hAnsi="Calibri" w:cs="Calibri"/>
                <w:color w:val="000000"/>
                <w:sz w:val="22"/>
                <w:szCs w:val="22"/>
              </w:rPr>
              <w:t xml:space="preserve"> das </w:t>
            </w:r>
            <w:proofErr w:type="spellStart"/>
            <w:r>
              <w:rPr>
                <w:rFonts w:ascii="Calibri" w:eastAsia="Calibri" w:hAnsi="Calibri" w:cs="Calibri"/>
                <w:color w:val="000000"/>
                <w:sz w:val="22"/>
                <w:szCs w:val="22"/>
              </w:rPr>
              <w:t>submissões</w:t>
            </w:r>
            <w:proofErr w:type="spellEnd"/>
            <w:r>
              <w:rPr>
                <w:rFonts w:ascii="Calibri" w:eastAsia="Calibri" w:hAnsi="Calibri" w:cs="Calibri"/>
                <w:color w:val="000000"/>
                <w:sz w:val="22"/>
                <w:szCs w:val="22"/>
              </w:rPr>
              <w:t xml:space="preserve"> </w:t>
            </w:r>
          </w:p>
        </w:tc>
      </w:tr>
      <w:tr w:rsidR="003C5DF8" w14:paraId="0C6CBC94" w14:textId="77777777">
        <w:trPr>
          <w:trHeight w:val="370"/>
        </w:trPr>
        <w:tc>
          <w:tcPr>
            <w:tcW w:w="3765" w:type="dxa"/>
            <w:tcBorders>
              <w:top w:val="single" w:sz="4" w:space="0" w:color="95B3D7"/>
              <w:left w:val="single" w:sz="4" w:space="0" w:color="95B3D7"/>
              <w:bottom w:val="single" w:sz="4" w:space="0" w:color="95B3D7"/>
              <w:right w:val="single" w:sz="4" w:space="0" w:color="95B3D7"/>
            </w:tcBorders>
            <w:shd w:val="clear" w:color="auto" w:fill="DBE5F1"/>
            <w:tcMar>
              <w:top w:w="80" w:type="dxa"/>
              <w:left w:w="80" w:type="dxa"/>
              <w:bottom w:w="80" w:type="dxa"/>
              <w:right w:w="80" w:type="dxa"/>
            </w:tcMar>
          </w:tcPr>
          <w:p w14:paraId="08698A38" w14:textId="77777777" w:rsidR="003C5DF8" w:rsidRDefault="00714E8F">
            <w:p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b/>
                <w:color w:val="000000"/>
                <w:sz w:val="22"/>
                <w:szCs w:val="22"/>
              </w:rPr>
              <w:t xml:space="preserve">15 de </w:t>
            </w:r>
            <w:proofErr w:type="spellStart"/>
            <w:r>
              <w:rPr>
                <w:rFonts w:ascii="Calibri" w:eastAsia="Calibri" w:hAnsi="Calibri" w:cs="Calibri"/>
                <w:b/>
                <w:color w:val="000000"/>
                <w:sz w:val="22"/>
                <w:szCs w:val="22"/>
              </w:rPr>
              <w:t>agosto</w:t>
            </w:r>
            <w:proofErr w:type="spellEnd"/>
            <w:r>
              <w:rPr>
                <w:rFonts w:ascii="Calibri" w:eastAsia="Calibri" w:hAnsi="Calibri" w:cs="Calibri"/>
                <w:b/>
                <w:color w:val="000000"/>
                <w:sz w:val="22"/>
                <w:szCs w:val="22"/>
              </w:rPr>
              <w:t xml:space="preserve"> de 2021</w:t>
            </w:r>
          </w:p>
        </w:tc>
        <w:tc>
          <w:tcPr>
            <w:tcW w:w="5235" w:type="dxa"/>
            <w:tcBorders>
              <w:top w:val="single" w:sz="4" w:space="0" w:color="95B3D7"/>
              <w:left w:val="single" w:sz="4" w:space="0" w:color="95B3D7"/>
              <w:bottom w:val="single" w:sz="4" w:space="0" w:color="95B3D7"/>
              <w:right w:val="single" w:sz="4" w:space="0" w:color="95B3D7"/>
            </w:tcBorders>
            <w:shd w:val="clear" w:color="auto" w:fill="DBE5F1"/>
            <w:tcMar>
              <w:top w:w="80" w:type="dxa"/>
              <w:left w:w="80" w:type="dxa"/>
              <w:bottom w:w="80" w:type="dxa"/>
              <w:right w:w="80" w:type="dxa"/>
            </w:tcMar>
          </w:tcPr>
          <w:p w14:paraId="53E828A9" w14:textId="77777777" w:rsidR="003C5DF8" w:rsidRDefault="00714E8F">
            <w:pPr>
              <w:pBdr>
                <w:top w:val="nil"/>
                <w:left w:val="nil"/>
                <w:bottom w:val="nil"/>
                <w:right w:val="nil"/>
                <w:between w:val="nil"/>
              </w:pBdr>
              <w:rPr>
                <w:rFonts w:ascii="Calibri" w:eastAsia="Calibri" w:hAnsi="Calibri" w:cs="Calibri"/>
                <w:color w:val="000000"/>
                <w:sz w:val="22"/>
                <w:szCs w:val="22"/>
              </w:rPr>
            </w:pPr>
            <w:proofErr w:type="spellStart"/>
            <w:r>
              <w:rPr>
                <w:rFonts w:ascii="Calibri" w:eastAsia="Calibri" w:hAnsi="Calibri" w:cs="Calibri"/>
                <w:color w:val="000000"/>
                <w:sz w:val="22"/>
                <w:szCs w:val="22"/>
              </w:rPr>
              <w:t>Fim</w:t>
            </w:r>
            <w:proofErr w:type="spellEnd"/>
            <w:r>
              <w:rPr>
                <w:rFonts w:ascii="Calibri" w:eastAsia="Calibri" w:hAnsi="Calibri" w:cs="Calibri"/>
                <w:color w:val="000000"/>
                <w:sz w:val="22"/>
                <w:szCs w:val="22"/>
              </w:rPr>
              <w:t xml:space="preserve"> das </w:t>
            </w:r>
            <w:proofErr w:type="spellStart"/>
            <w:r>
              <w:rPr>
                <w:rFonts w:ascii="Calibri" w:eastAsia="Calibri" w:hAnsi="Calibri" w:cs="Calibri"/>
                <w:color w:val="000000"/>
                <w:sz w:val="22"/>
                <w:szCs w:val="22"/>
              </w:rPr>
              <w:t>submissões</w:t>
            </w:r>
            <w:proofErr w:type="spellEnd"/>
          </w:p>
        </w:tc>
      </w:tr>
      <w:tr w:rsidR="003C5DF8" w14:paraId="758E59A4" w14:textId="77777777">
        <w:trPr>
          <w:trHeight w:val="345"/>
        </w:trPr>
        <w:tc>
          <w:tcPr>
            <w:tcW w:w="3765" w:type="dxa"/>
            <w:tcBorders>
              <w:top w:val="single" w:sz="4" w:space="0" w:color="95B3D7"/>
              <w:left w:val="single" w:sz="4" w:space="0" w:color="95B3D7"/>
              <w:bottom w:val="single" w:sz="4" w:space="0" w:color="95B3D7"/>
              <w:right w:val="single" w:sz="4" w:space="0" w:color="95B3D7"/>
            </w:tcBorders>
            <w:shd w:val="clear" w:color="auto" w:fill="DBE5F1"/>
            <w:tcMar>
              <w:top w:w="80" w:type="dxa"/>
              <w:left w:w="80" w:type="dxa"/>
              <w:bottom w:w="80" w:type="dxa"/>
              <w:right w:w="80" w:type="dxa"/>
            </w:tcMar>
          </w:tcPr>
          <w:p w14:paraId="428B43CC" w14:textId="77777777" w:rsidR="003C5DF8" w:rsidRDefault="00714E8F">
            <w:p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b/>
                <w:color w:val="000000"/>
                <w:sz w:val="22"/>
                <w:szCs w:val="22"/>
              </w:rPr>
              <w:t xml:space="preserve">19 de </w:t>
            </w:r>
            <w:proofErr w:type="spellStart"/>
            <w:r>
              <w:rPr>
                <w:rFonts w:ascii="Calibri" w:eastAsia="Calibri" w:hAnsi="Calibri" w:cs="Calibri"/>
                <w:b/>
                <w:color w:val="000000"/>
                <w:sz w:val="22"/>
                <w:szCs w:val="22"/>
              </w:rPr>
              <w:t>setembro</w:t>
            </w:r>
            <w:proofErr w:type="spellEnd"/>
            <w:r>
              <w:rPr>
                <w:rFonts w:ascii="Calibri" w:eastAsia="Calibri" w:hAnsi="Calibri" w:cs="Calibri"/>
                <w:b/>
                <w:color w:val="000000"/>
                <w:sz w:val="22"/>
                <w:szCs w:val="22"/>
              </w:rPr>
              <w:t xml:space="preserve"> de 2021</w:t>
            </w:r>
          </w:p>
        </w:tc>
        <w:tc>
          <w:tcPr>
            <w:tcW w:w="5235" w:type="dxa"/>
            <w:tcBorders>
              <w:top w:val="single" w:sz="4" w:space="0" w:color="95B3D7"/>
              <w:left w:val="single" w:sz="4" w:space="0" w:color="95B3D7"/>
              <w:bottom w:val="single" w:sz="4" w:space="0" w:color="95B3D7"/>
              <w:right w:val="single" w:sz="4" w:space="0" w:color="95B3D7"/>
            </w:tcBorders>
            <w:shd w:val="clear" w:color="auto" w:fill="DBE5F1"/>
            <w:tcMar>
              <w:top w:w="80" w:type="dxa"/>
              <w:left w:w="80" w:type="dxa"/>
              <w:bottom w:w="80" w:type="dxa"/>
              <w:right w:w="80" w:type="dxa"/>
            </w:tcMar>
          </w:tcPr>
          <w:p w14:paraId="73B4AE44" w14:textId="77777777" w:rsidR="003C5DF8" w:rsidRDefault="00714E8F">
            <w:pPr>
              <w:pBdr>
                <w:top w:val="nil"/>
                <w:left w:val="nil"/>
                <w:bottom w:val="nil"/>
                <w:right w:val="nil"/>
                <w:between w:val="nil"/>
              </w:pBdr>
              <w:rPr>
                <w:rFonts w:ascii="Calibri" w:eastAsia="Calibri" w:hAnsi="Calibri" w:cs="Calibri"/>
                <w:color w:val="000000"/>
                <w:sz w:val="22"/>
                <w:szCs w:val="22"/>
              </w:rPr>
            </w:pPr>
            <w:proofErr w:type="spellStart"/>
            <w:r>
              <w:rPr>
                <w:rFonts w:ascii="Calibri" w:eastAsia="Calibri" w:hAnsi="Calibri" w:cs="Calibri"/>
                <w:color w:val="000000"/>
                <w:sz w:val="22"/>
                <w:szCs w:val="22"/>
              </w:rPr>
              <w:t>Comunicação</w:t>
            </w:r>
            <w:proofErr w:type="spellEnd"/>
            <w:r>
              <w:rPr>
                <w:rFonts w:ascii="Calibri" w:eastAsia="Calibri" w:hAnsi="Calibri" w:cs="Calibri"/>
                <w:color w:val="000000"/>
                <w:sz w:val="22"/>
                <w:szCs w:val="22"/>
              </w:rPr>
              <w:t xml:space="preserve"> das </w:t>
            </w:r>
            <w:proofErr w:type="spellStart"/>
            <w:r>
              <w:rPr>
                <w:rFonts w:ascii="Calibri" w:eastAsia="Calibri" w:hAnsi="Calibri" w:cs="Calibri"/>
                <w:color w:val="000000"/>
                <w:sz w:val="22"/>
                <w:szCs w:val="22"/>
              </w:rPr>
              <w:t>decisões</w:t>
            </w:r>
            <w:proofErr w:type="spellEnd"/>
            <w:r>
              <w:rPr>
                <w:rFonts w:ascii="Calibri" w:eastAsia="Calibri" w:hAnsi="Calibri" w:cs="Calibri"/>
                <w:color w:val="000000"/>
                <w:sz w:val="22"/>
                <w:szCs w:val="22"/>
              </w:rPr>
              <w:t xml:space="preserve"> </w:t>
            </w:r>
          </w:p>
        </w:tc>
      </w:tr>
      <w:tr w:rsidR="003C5DF8" w14:paraId="285EBDF8" w14:textId="77777777">
        <w:trPr>
          <w:trHeight w:val="315"/>
        </w:trPr>
        <w:tc>
          <w:tcPr>
            <w:tcW w:w="3765" w:type="dxa"/>
            <w:tcBorders>
              <w:top w:val="single" w:sz="4" w:space="0" w:color="95B3D7"/>
              <w:left w:val="single" w:sz="4" w:space="0" w:color="95B3D7"/>
              <w:bottom w:val="single" w:sz="4" w:space="0" w:color="95B3D7"/>
              <w:right w:val="single" w:sz="4" w:space="0" w:color="95B3D7"/>
            </w:tcBorders>
            <w:shd w:val="clear" w:color="auto" w:fill="CCCCCC"/>
            <w:tcMar>
              <w:top w:w="80" w:type="dxa"/>
              <w:left w:w="80" w:type="dxa"/>
              <w:bottom w:w="80" w:type="dxa"/>
              <w:right w:w="80" w:type="dxa"/>
            </w:tcMar>
          </w:tcPr>
          <w:p w14:paraId="7111DAFE" w14:textId="77777777" w:rsidR="003C5DF8" w:rsidRPr="00F75925" w:rsidRDefault="00714E8F">
            <w:pPr>
              <w:pBdr>
                <w:top w:val="nil"/>
                <w:left w:val="nil"/>
                <w:bottom w:val="nil"/>
                <w:right w:val="nil"/>
                <w:between w:val="nil"/>
              </w:pBdr>
              <w:rPr>
                <w:rFonts w:ascii="Calibri" w:eastAsia="Calibri" w:hAnsi="Calibri" w:cs="Calibri"/>
                <w:color w:val="000000"/>
                <w:sz w:val="22"/>
                <w:szCs w:val="22"/>
                <w:lang w:val="es-CO"/>
              </w:rPr>
            </w:pPr>
            <w:r w:rsidRPr="00F75925">
              <w:rPr>
                <w:rFonts w:ascii="Calibri" w:eastAsia="Calibri" w:hAnsi="Calibri" w:cs="Calibri"/>
                <w:b/>
                <w:color w:val="000000"/>
                <w:sz w:val="22"/>
                <w:szCs w:val="22"/>
                <w:lang w:val="es-CO"/>
              </w:rPr>
              <w:t>1 de agosto - 30 de setembro de 2021</w:t>
            </w:r>
          </w:p>
        </w:tc>
        <w:tc>
          <w:tcPr>
            <w:tcW w:w="5235" w:type="dxa"/>
            <w:tcBorders>
              <w:top w:val="single" w:sz="4" w:space="0" w:color="95B3D7"/>
              <w:left w:val="single" w:sz="4" w:space="0" w:color="95B3D7"/>
              <w:bottom w:val="single" w:sz="4" w:space="0" w:color="95B3D7"/>
              <w:right w:val="single" w:sz="4" w:space="0" w:color="95B3D7"/>
            </w:tcBorders>
            <w:shd w:val="clear" w:color="auto" w:fill="CCCCCC"/>
            <w:tcMar>
              <w:top w:w="80" w:type="dxa"/>
              <w:left w:w="80" w:type="dxa"/>
              <w:bottom w:w="80" w:type="dxa"/>
              <w:right w:w="80" w:type="dxa"/>
            </w:tcMar>
          </w:tcPr>
          <w:p w14:paraId="550B2A33" w14:textId="77777777" w:rsidR="003C5DF8" w:rsidRDefault="00714E8F">
            <w:pPr>
              <w:pBdr>
                <w:top w:val="nil"/>
                <w:left w:val="nil"/>
                <w:bottom w:val="nil"/>
                <w:right w:val="nil"/>
                <w:between w:val="nil"/>
              </w:pBdr>
              <w:rPr>
                <w:rFonts w:ascii="Calibri" w:eastAsia="Calibri" w:hAnsi="Calibri" w:cs="Calibri"/>
                <w:color w:val="000000"/>
                <w:sz w:val="22"/>
                <w:szCs w:val="22"/>
              </w:rPr>
            </w:pPr>
            <w:proofErr w:type="spellStart"/>
            <w:r>
              <w:rPr>
                <w:rFonts w:ascii="Calibri" w:eastAsia="Calibri" w:hAnsi="Calibri" w:cs="Calibri"/>
                <w:color w:val="000000"/>
                <w:sz w:val="22"/>
                <w:szCs w:val="22"/>
              </w:rPr>
              <w:t>Inscrição</w:t>
            </w:r>
            <w:proofErr w:type="spellEnd"/>
            <w:r>
              <w:rPr>
                <w:rFonts w:ascii="Calibri" w:eastAsia="Calibri" w:hAnsi="Calibri" w:cs="Calibri"/>
                <w:color w:val="000000"/>
                <w:sz w:val="22"/>
                <w:szCs w:val="22"/>
              </w:rPr>
              <w:t xml:space="preserve"> (online) </w:t>
            </w:r>
          </w:p>
        </w:tc>
      </w:tr>
      <w:tr w:rsidR="003C5DF8" w:rsidRPr="00367CD1" w14:paraId="324066F3" w14:textId="77777777">
        <w:trPr>
          <w:trHeight w:val="360"/>
        </w:trPr>
        <w:tc>
          <w:tcPr>
            <w:tcW w:w="3765" w:type="dxa"/>
            <w:tcBorders>
              <w:top w:val="single" w:sz="4" w:space="0" w:color="95B3D7"/>
              <w:left w:val="single" w:sz="4" w:space="0" w:color="95B3D7"/>
              <w:bottom w:val="single" w:sz="4" w:space="0" w:color="95B3D7"/>
              <w:right w:val="single" w:sz="4" w:space="0" w:color="95B3D7"/>
            </w:tcBorders>
            <w:shd w:val="clear" w:color="auto" w:fill="FFE599"/>
            <w:tcMar>
              <w:top w:w="80" w:type="dxa"/>
              <w:left w:w="80" w:type="dxa"/>
              <w:bottom w:w="80" w:type="dxa"/>
              <w:right w:w="80" w:type="dxa"/>
            </w:tcMar>
          </w:tcPr>
          <w:p w14:paraId="55AAABF5" w14:textId="77777777" w:rsidR="003C5DF8" w:rsidRDefault="00714E8F">
            <w:p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b/>
                <w:color w:val="000000"/>
                <w:sz w:val="22"/>
                <w:szCs w:val="22"/>
              </w:rPr>
              <w:t xml:space="preserve">4-5 de </w:t>
            </w:r>
            <w:proofErr w:type="spellStart"/>
            <w:r>
              <w:rPr>
                <w:rFonts w:ascii="Calibri" w:eastAsia="Calibri" w:hAnsi="Calibri" w:cs="Calibri"/>
                <w:b/>
                <w:color w:val="000000"/>
                <w:sz w:val="22"/>
                <w:szCs w:val="22"/>
              </w:rPr>
              <w:t>novembro</w:t>
            </w:r>
            <w:proofErr w:type="spellEnd"/>
            <w:r>
              <w:rPr>
                <w:rFonts w:ascii="Calibri" w:eastAsia="Calibri" w:hAnsi="Calibri" w:cs="Calibri"/>
                <w:b/>
                <w:color w:val="000000"/>
                <w:sz w:val="22"/>
                <w:szCs w:val="22"/>
              </w:rPr>
              <w:t xml:space="preserve"> de 2021</w:t>
            </w:r>
          </w:p>
        </w:tc>
        <w:tc>
          <w:tcPr>
            <w:tcW w:w="5235" w:type="dxa"/>
            <w:tcBorders>
              <w:top w:val="single" w:sz="4" w:space="0" w:color="95B3D7"/>
              <w:left w:val="single" w:sz="4" w:space="0" w:color="95B3D7"/>
              <w:bottom w:val="single" w:sz="4" w:space="0" w:color="95B3D7"/>
              <w:right w:val="single" w:sz="4" w:space="0" w:color="95B3D7"/>
            </w:tcBorders>
            <w:shd w:val="clear" w:color="auto" w:fill="FFE599"/>
            <w:tcMar>
              <w:top w:w="80" w:type="dxa"/>
              <w:left w:w="80" w:type="dxa"/>
              <w:bottom w:w="80" w:type="dxa"/>
              <w:right w:w="80" w:type="dxa"/>
            </w:tcMar>
          </w:tcPr>
          <w:p w14:paraId="0F93C02E" w14:textId="77777777" w:rsidR="003C5DF8" w:rsidRPr="00F75925" w:rsidRDefault="00714E8F">
            <w:pPr>
              <w:pBdr>
                <w:top w:val="nil"/>
                <w:left w:val="nil"/>
                <w:bottom w:val="nil"/>
                <w:right w:val="nil"/>
                <w:between w:val="nil"/>
              </w:pBdr>
              <w:rPr>
                <w:rFonts w:ascii="Calibri" w:eastAsia="Calibri" w:hAnsi="Calibri" w:cs="Calibri"/>
                <w:color w:val="000000"/>
                <w:sz w:val="22"/>
                <w:szCs w:val="22"/>
                <w:lang w:val="es-CO"/>
              </w:rPr>
            </w:pPr>
            <w:r w:rsidRPr="00F75925">
              <w:rPr>
                <w:rFonts w:ascii="Calibri" w:eastAsia="Calibri" w:hAnsi="Calibri" w:cs="Calibri"/>
                <w:color w:val="000000"/>
                <w:sz w:val="22"/>
                <w:szCs w:val="22"/>
                <w:lang w:val="es-CO"/>
              </w:rPr>
              <w:t>Consórcio Virtual de Pós-Graduação</w:t>
            </w:r>
          </w:p>
        </w:tc>
      </w:tr>
      <w:tr w:rsidR="003C5DF8" w14:paraId="0F9E2CA3" w14:textId="77777777">
        <w:trPr>
          <w:trHeight w:val="390"/>
        </w:trPr>
        <w:tc>
          <w:tcPr>
            <w:tcW w:w="3765" w:type="dxa"/>
            <w:tcBorders>
              <w:top w:val="single" w:sz="4" w:space="0" w:color="95B3D7"/>
              <w:left w:val="single" w:sz="4" w:space="0" w:color="95B3D7"/>
              <w:bottom w:val="single" w:sz="4" w:space="0" w:color="95B3D7"/>
              <w:right w:val="single" w:sz="4" w:space="0" w:color="95B3D7"/>
            </w:tcBorders>
            <w:shd w:val="clear" w:color="auto" w:fill="FFD966"/>
            <w:tcMar>
              <w:top w:w="80" w:type="dxa"/>
              <w:left w:w="80" w:type="dxa"/>
              <w:bottom w:w="80" w:type="dxa"/>
              <w:right w:w="80" w:type="dxa"/>
            </w:tcMar>
          </w:tcPr>
          <w:p w14:paraId="6BBA41A1" w14:textId="77777777" w:rsidR="003C5DF8" w:rsidRDefault="00714E8F">
            <w:p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b/>
                <w:color w:val="000000"/>
                <w:sz w:val="22"/>
                <w:szCs w:val="22"/>
              </w:rPr>
              <w:t xml:space="preserve">16-18 de </w:t>
            </w:r>
            <w:proofErr w:type="spellStart"/>
            <w:r>
              <w:rPr>
                <w:rFonts w:ascii="Calibri" w:eastAsia="Calibri" w:hAnsi="Calibri" w:cs="Calibri"/>
                <w:b/>
                <w:color w:val="000000"/>
                <w:sz w:val="22"/>
                <w:szCs w:val="22"/>
              </w:rPr>
              <w:t>novembro</w:t>
            </w:r>
            <w:proofErr w:type="spellEnd"/>
            <w:r>
              <w:rPr>
                <w:rFonts w:ascii="Calibri" w:eastAsia="Calibri" w:hAnsi="Calibri" w:cs="Calibri"/>
                <w:b/>
                <w:color w:val="000000"/>
                <w:sz w:val="22"/>
                <w:szCs w:val="22"/>
              </w:rPr>
              <w:t xml:space="preserve"> de 2021</w:t>
            </w:r>
          </w:p>
        </w:tc>
        <w:tc>
          <w:tcPr>
            <w:tcW w:w="5235" w:type="dxa"/>
            <w:tcBorders>
              <w:top w:val="single" w:sz="4" w:space="0" w:color="95B3D7"/>
              <w:left w:val="single" w:sz="4" w:space="0" w:color="95B3D7"/>
              <w:bottom w:val="single" w:sz="4" w:space="0" w:color="95B3D7"/>
              <w:right w:val="single" w:sz="4" w:space="0" w:color="95B3D7"/>
            </w:tcBorders>
            <w:shd w:val="clear" w:color="auto" w:fill="FFD966"/>
            <w:tcMar>
              <w:top w:w="80" w:type="dxa"/>
              <w:left w:w="80" w:type="dxa"/>
              <w:bottom w:w="80" w:type="dxa"/>
              <w:right w:w="80" w:type="dxa"/>
            </w:tcMar>
          </w:tcPr>
          <w:p w14:paraId="6374B705" w14:textId="77777777" w:rsidR="003C5DF8" w:rsidRDefault="00714E8F">
            <w:p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 xml:space="preserve">2021 </w:t>
            </w:r>
            <w:proofErr w:type="spellStart"/>
            <w:r>
              <w:rPr>
                <w:rFonts w:ascii="Calibri" w:eastAsia="Calibri" w:hAnsi="Calibri" w:cs="Calibri"/>
                <w:color w:val="000000"/>
                <w:sz w:val="22"/>
                <w:szCs w:val="22"/>
              </w:rPr>
              <w:t>Conferência</w:t>
            </w:r>
            <w:proofErr w:type="spellEnd"/>
            <w:r>
              <w:rPr>
                <w:rFonts w:ascii="Calibri" w:eastAsia="Calibri" w:hAnsi="Calibri" w:cs="Calibri"/>
                <w:color w:val="000000"/>
                <w:sz w:val="22"/>
                <w:szCs w:val="22"/>
              </w:rPr>
              <w:t xml:space="preserve"> Virtual QRCA</w:t>
            </w:r>
          </w:p>
        </w:tc>
      </w:tr>
    </w:tbl>
    <w:p w14:paraId="42231952" w14:textId="77777777" w:rsidR="003C5DF8" w:rsidRDefault="003C5DF8">
      <w:pPr>
        <w:widowControl w:val="0"/>
        <w:pBdr>
          <w:top w:val="nil"/>
          <w:left w:val="nil"/>
          <w:bottom w:val="nil"/>
          <w:right w:val="nil"/>
          <w:between w:val="nil"/>
        </w:pBdr>
        <w:ind w:left="428" w:hanging="428"/>
        <w:rPr>
          <w:rFonts w:ascii="Calibri" w:eastAsia="Calibri" w:hAnsi="Calibri" w:cs="Calibri"/>
          <w:color w:val="000000"/>
          <w:sz w:val="14"/>
          <w:szCs w:val="14"/>
        </w:rPr>
      </w:pPr>
    </w:p>
    <w:p w14:paraId="578F29CB" w14:textId="77777777" w:rsidR="003C5DF8" w:rsidRDefault="003C5DF8">
      <w:pPr>
        <w:widowControl w:val="0"/>
        <w:pBdr>
          <w:top w:val="nil"/>
          <w:left w:val="nil"/>
          <w:bottom w:val="nil"/>
          <w:right w:val="nil"/>
          <w:between w:val="nil"/>
        </w:pBdr>
        <w:ind w:left="320" w:hanging="320"/>
        <w:rPr>
          <w:rFonts w:ascii="Calibri" w:eastAsia="Calibri" w:hAnsi="Calibri" w:cs="Calibri"/>
          <w:color w:val="000000"/>
          <w:sz w:val="14"/>
          <w:szCs w:val="14"/>
        </w:rPr>
      </w:pPr>
    </w:p>
    <w:p w14:paraId="2A4323C5" w14:textId="77777777" w:rsidR="003C5DF8" w:rsidRPr="00F75925" w:rsidRDefault="00714E8F" w:rsidP="00F75925">
      <w:pPr>
        <w:pBdr>
          <w:bottom w:val="single" w:sz="24" w:space="1" w:color="365F91" w:themeColor="accent1" w:themeShade="BF"/>
        </w:pBdr>
        <w:spacing w:after="120"/>
        <w:jc w:val="both"/>
        <w:rPr>
          <w:rFonts w:ascii="Calibri" w:eastAsia="Calibri" w:hAnsi="Calibri" w:cs="Calibri"/>
          <w:b/>
          <w:color w:val="000000"/>
          <w:sz w:val="28"/>
          <w:szCs w:val="28"/>
          <w:lang w:val="es-ES_tradnl"/>
        </w:rPr>
      </w:pPr>
      <w:proofErr w:type="spellStart"/>
      <w:r w:rsidRPr="00F75925">
        <w:rPr>
          <w:rFonts w:ascii="Calibri" w:eastAsia="Calibri" w:hAnsi="Calibri" w:cs="Calibri"/>
          <w:b/>
          <w:color w:val="000000"/>
          <w:sz w:val="28"/>
          <w:szCs w:val="28"/>
          <w:lang w:val="es-ES_tradnl"/>
        </w:rPr>
        <w:t>Submissões</w:t>
      </w:r>
      <w:proofErr w:type="spellEnd"/>
      <w:r w:rsidRPr="00F75925">
        <w:rPr>
          <w:rFonts w:ascii="Calibri" w:eastAsia="Calibri" w:hAnsi="Calibri" w:cs="Calibri"/>
          <w:b/>
          <w:color w:val="000000"/>
          <w:sz w:val="28"/>
          <w:szCs w:val="28"/>
          <w:lang w:val="es-ES_tradnl"/>
        </w:rPr>
        <w:t>:</w:t>
      </w:r>
    </w:p>
    <w:p w14:paraId="1BE41699" w14:textId="54E2C006" w:rsidR="003C5DF8" w:rsidRPr="00F75925" w:rsidRDefault="00714E8F">
      <w:pPr>
        <w:pBdr>
          <w:top w:val="nil"/>
          <w:left w:val="nil"/>
          <w:bottom w:val="nil"/>
          <w:right w:val="nil"/>
          <w:between w:val="nil"/>
        </w:pBdr>
        <w:jc w:val="both"/>
        <w:rPr>
          <w:rFonts w:ascii="Calibri" w:eastAsia="Calibri" w:hAnsi="Calibri" w:cs="Calibri"/>
          <w:color w:val="1155CC"/>
          <w:sz w:val="22"/>
          <w:szCs w:val="22"/>
          <w:u w:val="single"/>
          <w:lang w:val="es-CO"/>
        </w:rPr>
      </w:pPr>
      <w:r w:rsidRPr="00F75925">
        <w:rPr>
          <w:rFonts w:ascii="Calibri" w:eastAsia="Calibri" w:hAnsi="Calibri" w:cs="Calibri"/>
          <w:color w:val="000000"/>
          <w:sz w:val="22"/>
          <w:szCs w:val="22"/>
          <w:lang w:val="es-CO"/>
        </w:rPr>
        <w:t xml:space="preserve">Para enviar sua submissão para a conferência ou para o consórcio visite a página web: </w:t>
      </w:r>
      <w:hyperlink r:id="rId9">
        <w:r w:rsidRPr="00F75925">
          <w:rPr>
            <w:rFonts w:ascii="Calibri" w:eastAsia="Calibri" w:hAnsi="Calibri" w:cs="Calibri"/>
            <w:color w:val="1155CC"/>
            <w:sz w:val="22"/>
            <w:szCs w:val="22"/>
            <w:u w:val="single"/>
            <w:lang w:val="es-CO"/>
          </w:rPr>
          <w:t xml:space="preserve">http://www.qrca-net.org </w:t>
        </w:r>
      </w:hyperlink>
    </w:p>
    <w:p w14:paraId="19ED76A8" w14:textId="01E40469" w:rsidR="00F75925" w:rsidRPr="00F75925" w:rsidRDefault="00F75925">
      <w:pPr>
        <w:pBdr>
          <w:top w:val="nil"/>
          <w:left w:val="nil"/>
          <w:bottom w:val="nil"/>
          <w:right w:val="nil"/>
          <w:between w:val="nil"/>
        </w:pBdr>
        <w:jc w:val="both"/>
        <w:rPr>
          <w:rFonts w:ascii="Calibri" w:eastAsia="Calibri" w:hAnsi="Calibri" w:cs="Calibri"/>
          <w:color w:val="000000"/>
          <w:sz w:val="22"/>
          <w:szCs w:val="22"/>
          <w:lang w:val="es-CO"/>
        </w:rPr>
      </w:pPr>
      <w:r w:rsidRPr="00F75925">
        <w:rPr>
          <w:rFonts w:ascii="Calibri" w:eastAsia="Calibri" w:hAnsi="Calibri" w:cs="Calibri"/>
          <w:color w:val="000000"/>
          <w:sz w:val="22"/>
          <w:szCs w:val="22"/>
          <w:lang w:val="es-CO"/>
        </w:rPr>
        <w:t>Início das submissões: 1 de junho de 2021</w:t>
      </w:r>
    </w:p>
    <w:p w14:paraId="1843BE3B" w14:textId="77777777" w:rsidR="003C5DF8" w:rsidRPr="00F75925" w:rsidRDefault="003C5DF8">
      <w:pPr>
        <w:pBdr>
          <w:top w:val="nil"/>
          <w:left w:val="nil"/>
          <w:bottom w:val="nil"/>
          <w:right w:val="nil"/>
          <w:between w:val="nil"/>
        </w:pBdr>
        <w:rPr>
          <w:rFonts w:ascii="Calibri" w:eastAsia="Calibri" w:hAnsi="Calibri" w:cs="Calibri"/>
          <w:color w:val="000000"/>
          <w:lang w:val="es-CO"/>
        </w:rPr>
      </w:pPr>
    </w:p>
    <w:p w14:paraId="79E59E51" w14:textId="77777777" w:rsidR="003C5DF8" w:rsidRPr="00F75925" w:rsidRDefault="00714E8F" w:rsidP="00F75925">
      <w:pPr>
        <w:pBdr>
          <w:bottom w:val="single" w:sz="24" w:space="1" w:color="365F91" w:themeColor="accent1" w:themeShade="BF"/>
        </w:pBdr>
        <w:spacing w:after="120"/>
        <w:jc w:val="both"/>
        <w:rPr>
          <w:rFonts w:ascii="Calibri" w:eastAsia="Calibri" w:hAnsi="Calibri" w:cs="Calibri"/>
          <w:b/>
          <w:color w:val="000000"/>
          <w:sz w:val="28"/>
          <w:szCs w:val="28"/>
          <w:lang w:val="es-ES_tradnl"/>
        </w:rPr>
      </w:pPr>
      <w:r w:rsidRPr="00F75925">
        <w:rPr>
          <w:rFonts w:ascii="Calibri" w:eastAsia="Calibri" w:hAnsi="Calibri" w:cs="Calibri"/>
          <w:b/>
          <w:color w:val="000000"/>
          <w:sz w:val="28"/>
          <w:szCs w:val="28"/>
          <w:lang w:val="es-ES_tradnl"/>
        </w:rPr>
        <w:t>Diretrizes para submissão:</w:t>
      </w:r>
    </w:p>
    <w:p w14:paraId="4D226352" w14:textId="77777777" w:rsidR="003C5DF8" w:rsidRPr="00F75925" w:rsidRDefault="00714E8F">
      <w:pPr>
        <w:pBdr>
          <w:top w:val="nil"/>
          <w:left w:val="nil"/>
          <w:bottom w:val="nil"/>
          <w:right w:val="nil"/>
          <w:between w:val="nil"/>
        </w:pBdr>
        <w:jc w:val="both"/>
        <w:rPr>
          <w:rFonts w:ascii="Calibri" w:eastAsia="Calibri" w:hAnsi="Calibri" w:cs="Calibri"/>
          <w:color w:val="000000"/>
          <w:sz w:val="22"/>
          <w:szCs w:val="22"/>
          <w:lang w:val="es-CO"/>
        </w:rPr>
      </w:pPr>
      <w:r w:rsidRPr="00F75925">
        <w:rPr>
          <w:rFonts w:ascii="Calibri" w:eastAsia="Calibri" w:hAnsi="Calibri" w:cs="Calibri"/>
          <w:color w:val="000000"/>
          <w:sz w:val="22"/>
          <w:szCs w:val="22"/>
          <w:lang w:val="es-CO"/>
        </w:rPr>
        <w:t xml:space="preserve">Qualquer estudioso/a ou pesquisador/a comprometido/a com QRCA é convidado a enviar a sua submissão à conferência - desde que o estudo seja qualitativo, reflexivo do paradigma crítico ou interpretativo da pesquisa social. </w:t>
      </w:r>
    </w:p>
    <w:p w14:paraId="3B490C64" w14:textId="77777777" w:rsidR="003C5DF8" w:rsidRPr="00F75925" w:rsidRDefault="003C5DF8">
      <w:pPr>
        <w:pBdr>
          <w:top w:val="nil"/>
          <w:left w:val="nil"/>
          <w:bottom w:val="nil"/>
          <w:right w:val="nil"/>
          <w:between w:val="nil"/>
        </w:pBdr>
        <w:jc w:val="both"/>
        <w:rPr>
          <w:rFonts w:ascii="Calibri" w:eastAsia="Calibri" w:hAnsi="Calibri" w:cs="Calibri"/>
          <w:color w:val="000000"/>
          <w:sz w:val="22"/>
          <w:szCs w:val="22"/>
          <w:lang w:val="es-CO"/>
        </w:rPr>
      </w:pPr>
    </w:p>
    <w:p w14:paraId="7C6D3CBB" w14:textId="77777777" w:rsidR="003C5DF8" w:rsidRPr="00F75925" w:rsidRDefault="00714E8F">
      <w:pPr>
        <w:numPr>
          <w:ilvl w:val="0"/>
          <w:numId w:val="2"/>
        </w:numPr>
        <w:pBdr>
          <w:top w:val="nil"/>
          <w:left w:val="nil"/>
          <w:bottom w:val="nil"/>
          <w:right w:val="nil"/>
          <w:between w:val="nil"/>
        </w:pBdr>
        <w:jc w:val="both"/>
        <w:rPr>
          <w:rFonts w:ascii="Calibri" w:eastAsia="Calibri" w:hAnsi="Calibri" w:cs="Calibri"/>
          <w:color w:val="000000"/>
          <w:sz w:val="22"/>
          <w:szCs w:val="22"/>
          <w:lang w:val="es-CO"/>
        </w:rPr>
      </w:pPr>
      <w:r w:rsidRPr="00F75925">
        <w:rPr>
          <w:rFonts w:ascii="Calibri" w:eastAsia="Calibri" w:hAnsi="Calibri" w:cs="Calibri"/>
          <w:b/>
          <w:color w:val="000000"/>
          <w:sz w:val="22"/>
          <w:szCs w:val="22"/>
          <w:lang w:val="es-CO"/>
        </w:rPr>
        <w:t>Apresentações de artigos completos:</w:t>
      </w:r>
      <w:r w:rsidRPr="00F75925">
        <w:rPr>
          <w:rFonts w:ascii="Calibri" w:eastAsia="Calibri" w:hAnsi="Calibri" w:cs="Calibri"/>
          <w:color w:val="000000"/>
          <w:sz w:val="22"/>
          <w:szCs w:val="22"/>
          <w:lang w:val="es-CO"/>
        </w:rPr>
        <w:t xml:space="preserve"> Os autores e autoras podem enviar trabalhos de até 20.000 palavras (arquivo em Microsoft Word). Trabalhos bastante avançados serão considerados. Estudantes de doutorado cuja tese esteja quase concluída também poderão enviar um artigo completo. </w:t>
      </w:r>
    </w:p>
    <w:p w14:paraId="05BFBB10" w14:textId="77777777" w:rsidR="003C5DF8" w:rsidRPr="00F75925" w:rsidRDefault="003C5DF8">
      <w:pPr>
        <w:pBdr>
          <w:top w:val="nil"/>
          <w:left w:val="nil"/>
          <w:bottom w:val="nil"/>
          <w:right w:val="nil"/>
          <w:between w:val="nil"/>
        </w:pBdr>
        <w:jc w:val="both"/>
        <w:rPr>
          <w:rFonts w:ascii="Calibri" w:eastAsia="Calibri" w:hAnsi="Calibri" w:cs="Calibri"/>
          <w:color w:val="000000"/>
          <w:sz w:val="22"/>
          <w:szCs w:val="22"/>
          <w:lang w:val="es-CO"/>
        </w:rPr>
      </w:pPr>
    </w:p>
    <w:p w14:paraId="2778024C" w14:textId="77777777" w:rsidR="003C5DF8" w:rsidRPr="00F75925" w:rsidRDefault="00714E8F">
      <w:pPr>
        <w:numPr>
          <w:ilvl w:val="0"/>
          <w:numId w:val="2"/>
        </w:numPr>
        <w:pBdr>
          <w:top w:val="nil"/>
          <w:left w:val="nil"/>
          <w:bottom w:val="nil"/>
          <w:right w:val="nil"/>
          <w:between w:val="nil"/>
        </w:pBdr>
        <w:jc w:val="both"/>
        <w:rPr>
          <w:rFonts w:ascii="Calibri" w:eastAsia="Calibri" w:hAnsi="Calibri" w:cs="Calibri"/>
          <w:color w:val="000000"/>
          <w:sz w:val="22"/>
          <w:szCs w:val="22"/>
          <w:lang w:val="es-CO"/>
        </w:rPr>
      </w:pPr>
      <w:r w:rsidRPr="00F75925">
        <w:rPr>
          <w:rFonts w:ascii="Calibri" w:eastAsia="Calibri" w:hAnsi="Calibri" w:cs="Calibri"/>
          <w:b/>
          <w:color w:val="000000"/>
          <w:sz w:val="22"/>
          <w:szCs w:val="22"/>
          <w:lang w:val="es-CO"/>
        </w:rPr>
        <w:t xml:space="preserve">Trabalhos em andamento: </w:t>
      </w:r>
      <w:r w:rsidRPr="00F75925">
        <w:rPr>
          <w:rFonts w:ascii="Calibri" w:eastAsia="Calibri" w:hAnsi="Calibri" w:cs="Calibri"/>
          <w:color w:val="000000"/>
          <w:sz w:val="22"/>
          <w:szCs w:val="22"/>
          <w:lang w:val="es-CO"/>
        </w:rPr>
        <w:t xml:space="preserve">Os autores e autoras podem enviar trabalho em andamento ou resumos estendidos - até 5.000 palavras (arquivo em Microsoft Word). </w:t>
      </w:r>
      <w:r w:rsidRPr="00F75925">
        <w:rPr>
          <w:rFonts w:ascii="Calibri" w:eastAsia="Calibri" w:hAnsi="Calibri" w:cs="Calibri"/>
          <w:color w:val="000000"/>
          <w:sz w:val="22"/>
          <w:szCs w:val="22"/>
          <w:highlight w:val="white"/>
          <w:lang w:val="es-CO"/>
        </w:rPr>
        <w:t>O comitê organizador da conferência espera receber documentos que não estejam completos, mas que apresentem um alto grau de originalidade.</w:t>
      </w:r>
    </w:p>
    <w:p w14:paraId="41FCDAE7" w14:textId="77509F42" w:rsidR="003C5DF8" w:rsidRDefault="003C5DF8">
      <w:pPr>
        <w:pBdr>
          <w:top w:val="nil"/>
          <w:left w:val="nil"/>
          <w:bottom w:val="nil"/>
          <w:right w:val="nil"/>
          <w:between w:val="nil"/>
        </w:pBdr>
        <w:rPr>
          <w:rFonts w:ascii="Calibri" w:eastAsia="Calibri" w:hAnsi="Calibri" w:cs="Calibri"/>
          <w:color w:val="000000"/>
          <w:sz w:val="22"/>
          <w:szCs w:val="22"/>
          <w:lang w:val="es-CO"/>
        </w:rPr>
      </w:pPr>
    </w:p>
    <w:p w14:paraId="6AFA8C5A" w14:textId="77777777" w:rsidR="00F75925" w:rsidRPr="00F75925" w:rsidRDefault="00F75925">
      <w:pPr>
        <w:pBdr>
          <w:top w:val="nil"/>
          <w:left w:val="nil"/>
          <w:bottom w:val="nil"/>
          <w:right w:val="nil"/>
          <w:between w:val="nil"/>
        </w:pBdr>
        <w:rPr>
          <w:rFonts w:ascii="Calibri" w:eastAsia="Calibri" w:hAnsi="Calibri" w:cs="Calibri"/>
          <w:color w:val="000000"/>
          <w:sz w:val="22"/>
          <w:szCs w:val="22"/>
          <w:lang w:val="es-CO"/>
        </w:rPr>
      </w:pPr>
    </w:p>
    <w:p w14:paraId="1C6699BA" w14:textId="77777777" w:rsidR="003C5DF8" w:rsidRPr="00F75925" w:rsidRDefault="00714E8F">
      <w:pPr>
        <w:numPr>
          <w:ilvl w:val="0"/>
          <w:numId w:val="2"/>
        </w:numPr>
        <w:pBdr>
          <w:top w:val="nil"/>
          <w:left w:val="nil"/>
          <w:bottom w:val="nil"/>
          <w:right w:val="nil"/>
          <w:between w:val="nil"/>
        </w:pBdr>
        <w:jc w:val="both"/>
        <w:rPr>
          <w:rFonts w:ascii="Calibri" w:eastAsia="Calibri" w:hAnsi="Calibri" w:cs="Calibri"/>
          <w:color w:val="000000"/>
          <w:sz w:val="22"/>
          <w:szCs w:val="22"/>
          <w:lang w:val="es-CO"/>
        </w:rPr>
      </w:pPr>
      <w:r w:rsidRPr="00F75925">
        <w:rPr>
          <w:rFonts w:ascii="Calibri" w:eastAsia="Calibri" w:hAnsi="Calibri" w:cs="Calibri"/>
          <w:b/>
          <w:color w:val="000000"/>
          <w:sz w:val="22"/>
          <w:szCs w:val="22"/>
          <w:lang w:val="es-CO"/>
        </w:rPr>
        <w:t xml:space="preserve">Consórcio de Pós-Graduação: </w:t>
      </w:r>
      <w:r w:rsidRPr="00F75925">
        <w:rPr>
          <w:rFonts w:ascii="Calibri" w:eastAsia="Calibri" w:hAnsi="Calibri" w:cs="Calibri"/>
          <w:color w:val="000000"/>
          <w:sz w:val="22"/>
          <w:szCs w:val="22"/>
          <w:lang w:val="es-CO"/>
        </w:rPr>
        <w:t xml:space="preserve">estudantes de pós-graduação (doutorado e mestrado acadêmicos) podem apresentar um resumo de 2.000 palavras de sua proposta de tese ou dissertação (arquivo no formato Microsoft Word), especificando em que estágio se encontra seu doutorado ou mestrado. </w:t>
      </w:r>
    </w:p>
    <w:p w14:paraId="272424D3" w14:textId="77777777" w:rsidR="003C5DF8" w:rsidRPr="00F75925" w:rsidRDefault="003C5DF8">
      <w:pPr>
        <w:pBdr>
          <w:top w:val="nil"/>
          <w:left w:val="nil"/>
          <w:bottom w:val="nil"/>
          <w:right w:val="nil"/>
          <w:between w:val="nil"/>
        </w:pBdr>
        <w:rPr>
          <w:rFonts w:ascii="Calibri" w:eastAsia="Calibri" w:hAnsi="Calibri" w:cs="Calibri"/>
          <w:color w:val="000000"/>
          <w:lang w:val="es-CO"/>
        </w:rPr>
      </w:pPr>
    </w:p>
    <w:p w14:paraId="30A58B98" w14:textId="77777777" w:rsidR="003C5DF8" w:rsidRPr="00F75925" w:rsidRDefault="00714E8F">
      <w:pPr>
        <w:pBdr>
          <w:top w:val="nil"/>
          <w:left w:val="nil"/>
          <w:bottom w:val="nil"/>
          <w:right w:val="nil"/>
          <w:between w:val="nil"/>
        </w:pBdr>
        <w:jc w:val="both"/>
        <w:rPr>
          <w:rFonts w:ascii="Calibri" w:eastAsia="Calibri" w:hAnsi="Calibri" w:cs="Calibri"/>
          <w:color w:val="000000"/>
          <w:lang w:val="es-CO"/>
        </w:rPr>
      </w:pPr>
      <w:r w:rsidRPr="00F75925">
        <w:rPr>
          <w:rFonts w:ascii="Calibri" w:eastAsia="Calibri" w:hAnsi="Calibri" w:cs="Calibri"/>
          <w:b/>
          <w:color w:val="000000"/>
          <w:u w:val="single"/>
          <w:lang w:val="es-CO"/>
        </w:rPr>
        <w:t>Idioma para envio</w:t>
      </w:r>
      <w:r w:rsidRPr="00F75925">
        <w:rPr>
          <w:rFonts w:ascii="Calibri" w:eastAsia="Calibri" w:hAnsi="Calibri" w:cs="Calibri"/>
          <w:b/>
          <w:color w:val="000000"/>
          <w:lang w:val="es-CO"/>
        </w:rPr>
        <w:t xml:space="preserve">: </w:t>
      </w:r>
      <w:r w:rsidRPr="00F75925">
        <w:rPr>
          <w:rFonts w:ascii="Calibri" w:eastAsia="Calibri" w:hAnsi="Calibri" w:cs="Calibri"/>
          <w:color w:val="000000"/>
          <w:lang w:val="es-CO"/>
        </w:rPr>
        <w:t>Note que, dado seu sabor internacional, as contribuições para a conferência e consórcio QRCA podem ser escritas em português, espanhol, inglês ou francês. Se o trabalho for aceito, o comitê organizador recomenda que os slides para a apresentação sejam preparados em inglês, para aumentar os comentários do público internacional. Os idiomas falados durante a conferência e o consórcio serão português, espanhol, francês e inglês.</w:t>
      </w:r>
    </w:p>
    <w:p w14:paraId="59E910FF" w14:textId="77777777" w:rsidR="003C5DF8" w:rsidRPr="00F75925" w:rsidRDefault="003C5DF8">
      <w:pPr>
        <w:pBdr>
          <w:top w:val="nil"/>
          <w:left w:val="nil"/>
          <w:bottom w:val="nil"/>
          <w:right w:val="nil"/>
          <w:between w:val="nil"/>
        </w:pBdr>
        <w:jc w:val="both"/>
        <w:rPr>
          <w:rFonts w:ascii="Calibri" w:eastAsia="Calibri" w:hAnsi="Calibri" w:cs="Calibri"/>
          <w:color w:val="000000"/>
          <w:lang w:val="es-CO"/>
        </w:rPr>
      </w:pPr>
    </w:p>
    <w:p w14:paraId="5D3DEB1D" w14:textId="77777777" w:rsidR="003C5DF8" w:rsidRPr="00F75925" w:rsidRDefault="00714E8F" w:rsidP="00F75925">
      <w:pPr>
        <w:pBdr>
          <w:bottom w:val="single" w:sz="24" w:space="1" w:color="365F91" w:themeColor="accent1" w:themeShade="BF"/>
        </w:pBdr>
        <w:spacing w:after="120"/>
        <w:jc w:val="both"/>
        <w:rPr>
          <w:rFonts w:ascii="Calibri" w:eastAsia="Calibri" w:hAnsi="Calibri" w:cs="Calibri"/>
          <w:b/>
          <w:color w:val="000000"/>
          <w:sz w:val="28"/>
          <w:szCs w:val="28"/>
          <w:lang w:val="es-ES_tradnl"/>
        </w:rPr>
      </w:pPr>
      <w:r w:rsidRPr="00F75925">
        <w:rPr>
          <w:rFonts w:ascii="Calibri" w:eastAsia="Calibri" w:hAnsi="Calibri" w:cs="Calibri"/>
          <w:b/>
          <w:color w:val="000000"/>
          <w:sz w:val="28"/>
          <w:szCs w:val="28"/>
          <w:lang w:val="es-ES_tradnl"/>
        </w:rPr>
        <w:t>Tópicos gerais de interesse para o QRCA 2021:</w:t>
      </w:r>
    </w:p>
    <w:p w14:paraId="42389B23" w14:textId="77777777" w:rsidR="003C5DF8" w:rsidRPr="00F75925" w:rsidRDefault="00714E8F">
      <w:pPr>
        <w:pBdr>
          <w:top w:val="nil"/>
          <w:left w:val="nil"/>
          <w:bottom w:val="nil"/>
          <w:right w:val="nil"/>
          <w:between w:val="nil"/>
        </w:pBdr>
        <w:jc w:val="both"/>
        <w:rPr>
          <w:rFonts w:ascii="Calibri" w:eastAsia="Calibri" w:hAnsi="Calibri" w:cs="Calibri"/>
          <w:b/>
          <w:color w:val="000000"/>
          <w:sz w:val="20"/>
          <w:szCs w:val="20"/>
          <w:lang w:val="es-CO"/>
        </w:rPr>
      </w:pPr>
      <w:r w:rsidRPr="00F75925">
        <w:rPr>
          <w:rFonts w:ascii="Calibri" w:eastAsia="Calibri" w:hAnsi="Calibri" w:cs="Calibri"/>
          <w:b/>
          <w:color w:val="000000"/>
          <w:sz w:val="20"/>
          <w:szCs w:val="20"/>
          <w:lang w:val="es-CO"/>
        </w:rPr>
        <w:t>(OBSERVAÇÃO: a lista não é exaustiva, apenas ilustrativa)</w:t>
      </w:r>
    </w:p>
    <w:p w14:paraId="10A46AC7" w14:textId="77777777" w:rsidR="003C5DF8" w:rsidRPr="00F75925" w:rsidRDefault="003C5DF8">
      <w:pPr>
        <w:pBdr>
          <w:top w:val="nil"/>
          <w:left w:val="nil"/>
          <w:bottom w:val="nil"/>
          <w:right w:val="nil"/>
          <w:between w:val="nil"/>
        </w:pBdr>
        <w:jc w:val="both"/>
        <w:rPr>
          <w:rFonts w:ascii="Calibri" w:eastAsia="Calibri" w:hAnsi="Calibri" w:cs="Calibri"/>
          <w:b/>
          <w:color w:val="000000"/>
          <w:sz w:val="20"/>
          <w:szCs w:val="20"/>
          <w:lang w:val="es-CO"/>
        </w:rPr>
      </w:pPr>
    </w:p>
    <w:p w14:paraId="0EA11EB3" w14:textId="77777777" w:rsidR="003C5DF8" w:rsidRPr="00F75925" w:rsidRDefault="00714E8F">
      <w:pPr>
        <w:numPr>
          <w:ilvl w:val="0"/>
          <w:numId w:val="3"/>
        </w:numPr>
        <w:pBdr>
          <w:top w:val="nil"/>
          <w:left w:val="nil"/>
          <w:bottom w:val="nil"/>
          <w:right w:val="nil"/>
          <w:between w:val="nil"/>
        </w:pBdr>
        <w:spacing w:line="276" w:lineRule="auto"/>
        <w:rPr>
          <w:rFonts w:ascii="Calibri" w:eastAsia="Calibri" w:hAnsi="Calibri" w:cs="Calibri"/>
          <w:color w:val="000000"/>
          <w:sz w:val="22"/>
          <w:szCs w:val="22"/>
          <w:lang w:val="es-CO"/>
        </w:rPr>
      </w:pPr>
      <w:r w:rsidRPr="00F75925">
        <w:rPr>
          <w:rFonts w:ascii="Calibri" w:eastAsia="Calibri" w:hAnsi="Calibri" w:cs="Calibri"/>
          <w:color w:val="000000"/>
          <w:sz w:val="22"/>
          <w:szCs w:val="22"/>
          <w:lang w:val="es-CO"/>
        </w:rPr>
        <w:t>Contabilidade em tempos de Covid-19 e no pós-crise</w:t>
      </w:r>
    </w:p>
    <w:p w14:paraId="56237AAA" w14:textId="77777777" w:rsidR="003C5DF8" w:rsidRPr="00F75925" w:rsidRDefault="00714E8F">
      <w:pPr>
        <w:numPr>
          <w:ilvl w:val="0"/>
          <w:numId w:val="3"/>
        </w:numPr>
        <w:pBdr>
          <w:top w:val="nil"/>
          <w:left w:val="nil"/>
          <w:bottom w:val="nil"/>
          <w:right w:val="nil"/>
          <w:between w:val="nil"/>
        </w:pBdr>
        <w:spacing w:line="276" w:lineRule="auto"/>
        <w:rPr>
          <w:rFonts w:ascii="Calibri" w:eastAsia="Calibri" w:hAnsi="Calibri" w:cs="Calibri"/>
          <w:sz w:val="22"/>
          <w:szCs w:val="22"/>
          <w:lang w:val="es-CO"/>
        </w:rPr>
      </w:pPr>
      <w:r w:rsidRPr="00F75925">
        <w:rPr>
          <w:rFonts w:ascii="Calibri" w:eastAsia="Calibri" w:hAnsi="Calibri" w:cs="Calibri"/>
          <w:color w:val="000000"/>
          <w:sz w:val="22"/>
          <w:szCs w:val="22"/>
          <w:lang w:val="es-CO"/>
        </w:rPr>
        <w:t>A governança corporativa e a gama de desigualdades que ela engend</w:t>
      </w:r>
      <w:r w:rsidRPr="00F75925">
        <w:rPr>
          <w:rFonts w:ascii="Calibri" w:eastAsia="Calibri" w:hAnsi="Calibri" w:cs="Calibri"/>
          <w:sz w:val="22"/>
          <w:szCs w:val="22"/>
          <w:lang w:val="es-CO"/>
        </w:rPr>
        <w:t>ra</w:t>
      </w:r>
    </w:p>
    <w:p w14:paraId="2A25AA18" w14:textId="77777777" w:rsidR="003C5DF8" w:rsidRPr="00F75925" w:rsidRDefault="00714E8F">
      <w:pPr>
        <w:numPr>
          <w:ilvl w:val="0"/>
          <w:numId w:val="3"/>
        </w:numPr>
        <w:pBdr>
          <w:top w:val="nil"/>
          <w:left w:val="nil"/>
          <w:bottom w:val="nil"/>
          <w:right w:val="nil"/>
          <w:between w:val="nil"/>
        </w:pBdr>
        <w:spacing w:line="276" w:lineRule="auto"/>
        <w:rPr>
          <w:rFonts w:ascii="Calibri" w:eastAsia="Calibri" w:hAnsi="Calibri" w:cs="Calibri"/>
          <w:color w:val="000000"/>
          <w:sz w:val="22"/>
          <w:szCs w:val="22"/>
        </w:rPr>
      </w:pPr>
      <w:proofErr w:type="spellStart"/>
      <w:r w:rsidRPr="00F75925">
        <w:rPr>
          <w:rFonts w:ascii="Calibri" w:eastAsia="Calibri" w:hAnsi="Calibri" w:cs="Calibri"/>
          <w:color w:val="000000"/>
          <w:sz w:val="22"/>
          <w:szCs w:val="22"/>
        </w:rPr>
        <w:t>Estudos</w:t>
      </w:r>
      <w:proofErr w:type="spellEnd"/>
      <w:r w:rsidRPr="00F75925">
        <w:rPr>
          <w:rFonts w:ascii="Calibri" w:eastAsia="Calibri" w:hAnsi="Calibri" w:cs="Calibri"/>
          <w:color w:val="000000"/>
          <w:sz w:val="22"/>
          <w:szCs w:val="22"/>
        </w:rPr>
        <w:t xml:space="preserve"> </w:t>
      </w:r>
      <w:proofErr w:type="spellStart"/>
      <w:r w:rsidRPr="00F75925">
        <w:rPr>
          <w:rFonts w:ascii="Calibri" w:eastAsia="Calibri" w:hAnsi="Calibri" w:cs="Calibri"/>
          <w:color w:val="000000"/>
          <w:sz w:val="22"/>
          <w:szCs w:val="22"/>
        </w:rPr>
        <w:t>históricos</w:t>
      </w:r>
      <w:proofErr w:type="spellEnd"/>
      <w:r w:rsidRPr="00F75925">
        <w:rPr>
          <w:rFonts w:ascii="Calibri" w:eastAsia="Calibri" w:hAnsi="Calibri" w:cs="Calibri"/>
          <w:color w:val="000000"/>
          <w:sz w:val="22"/>
          <w:szCs w:val="22"/>
        </w:rPr>
        <w:t xml:space="preserve"> </w:t>
      </w:r>
      <w:proofErr w:type="spellStart"/>
      <w:r w:rsidRPr="00F75925">
        <w:rPr>
          <w:rFonts w:ascii="Calibri" w:eastAsia="Calibri" w:hAnsi="Calibri" w:cs="Calibri"/>
          <w:color w:val="000000"/>
          <w:sz w:val="22"/>
          <w:szCs w:val="22"/>
        </w:rPr>
        <w:t>contábeis</w:t>
      </w:r>
      <w:proofErr w:type="spellEnd"/>
      <w:r w:rsidRPr="00F75925">
        <w:rPr>
          <w:rFonts w:ascii="Calibri" w:eastAsia="Calibri" w:hAnsi="Calibri" w:cs="Calibri"/>
          <w:color w:val="000000"/>
          <w:sz w:val="22"/>
          <w:szCs w:val="22"/>
        </w:rPr>
        <w:t xml:space="preserve"> </w:t>
      </w:r>
      <w:proofErr w:type="spellStart"/>
      <w:r w:rsidRPr="00F75925">
        <w:rPr>
          <w:rFonts w:ascii="Calibri" w:eastAsia="Calibri" w:hAnsi="Calibri" w:cs="Calibri"/>
          <w:color w:val="000000"/>
          <w:sz w:val="22"/>
          <w:szCs w:val="22"/>
        </w:rPr>
        <w:t>críticos</w:t>
      </w:r>
      <w:proofErr w:type="spellEnd"/>
    </w:p>
    <w:p w14:paraId="01FB2880" w14:textId="77777777" w:rsidR="003C5DF8" w:rsidRPr="00F75925" w:rsidRDefault="00714E8F">
      <w:pPr>
        <w:numPr>
          <w:ilvl w:val="0"/>
          <w:numId w:val="3"/>
        </w:numPr>
        <w:pBdr>
          <w:top w:val="nil"/>
          <w:left w:val="nil"/>
          <w:bottom w:val="nil"/>
          <w:right w:val="nil"/>
          <w:between w:val="nil"/>
        </w:pBdr>
        <w:spacing w:line="276" w:lineRule="auto"/>
        <w:rPr>
          <w:rFonts w:ascii="Calibri" w:eastAsia="Calibri" w:hAnsi="Calibri" w:cs="Calibri"/>
          <w:color w:val="000000"/>
          <w:sz w:val="22"/>
          <w:szCs w:val="22"/>
          <w:lang w:val="es-CO"/>
        </w:rPr>
      </w:pPr>
      <w:r w:rsidRPr="00F75925">
        <w:rPr>
          <w:rFonts w:ascii="Calibri" w:eastAsia="Calibri" w:hAnsi="Calibri" w:cs="Calibri"/>
          <w:color w:val="000000"/>
          <w:sz w:val="22"/>
          <w:szCs w:val="22"/>
          <w:lang w:val="es-CO"/>
        </w:rPr>
        <w:t>Contabilidade ambiental crítica e contabilidade de extinção</w:t>
      </w:r>
    </w:p>
    <w:p w14:paraId="1B4D5872" w14:textId="77777777" w:rsidR="003C5DF8" w:rsidRPr="00F75925" w:rsidRDefault="00714E8F">
      <w:pPr>
        <w:numPr>
          <w:ilvl w:val="0"/>
          <w:numId w:val="3"/>
        </w:numPr>
        <w:pBdr>
          <w:top w:val="nil"/>
          <w:left w:val="nil"/>
          <w:bottom w:val="nil"/>
          <w:right w:val="nil"/>
          <w:between w:val="nil"/>
        </w:pBdr>
        <w:spacing w:line="276" w:lineRule="auto"/>
        <w:rPr>
          <w:rFonts w:ascii="Calibri" w:eastAsia="Calibri" w:hAnsi="Calibri" w:cs="Calibri"/>
          <w:sz w:val="22"/>
          <w:szCs w:val="22"/>
          <w:lang w:val="es-CO"/>
        </w:rPr>
      </w:pPr>
      <w:r w:rsidRPr="00F75925">
        <w:rPr>
          <w:rFonts w:ascii="Calibri" w:eastAsia="Calibri" w:hAnsi="Calibri" w:cs="Calibri"/>
          <w:sz w:val="22"/>
          <w:szCs w:val="22"/>
          <w:lang w:val="es-CO"/>
        </w:rPr>
        <w:t>Aspectos econômicos, educacionais e financeiros da gestão contábil ambiental</w:t>
      </w:r>
    </w:p>
    <w:p w14:paraId="0146CBC3" w14:textId="77777777" w:rsidR="003C5DF8" w:rsidRPr="00F75925" w:rsidRDefault="00714E8F">
      <w:pPr>
        <w:numPr>
          <w:ilvl w:val="0"/>
          <w:numId w:val="3"/>
        </w:numPr>
        <w:pBdr>
          <w:top w:val="nil"/>
          <w:left w:val="nil"/>
          <w:bottom w:val="nil"/>
          <w:right w:val="nil"/>
          <w:between w:val="nil"/>
        </w:pBdr>
        <w:spacing w:line="276" w:lineRule="auto"/>
        <w:rPr>
          <w:rFonts w:ascii="Calibri" w:eastAsia="Calibri" w:hAnsi="Calibri" w:cs="Calibri"/>
          <w:color w:val="000000"/>
          <w:sz w:val="22"/>
          <w:szCs w:val="22"/>
          <w:lang w:val="es-CO"/>
        </w:rPr>
      </w:pPr>
      <w:r w:rsidRPr="00F75925">
        <w:rPr>
          <w:rFonts w:ascii="Calibri" w:eastAsia="Calibri" w:hAnsi="Calibri" w:cs="Calibri"/>
          <w:color w:val="000000"/>
          <w:sz w:val="22"/>
          <w:szCs w:val="22"/>
          <w:lang w:val="es-CO"/>
        </w:rPr>
        <w:t xml:space="preserve">Questões críticas sobre contabilidade pública, </w:t>
      </w:r>
      <w:r w:rsidRPr="00F75925">
        <w:rPr>
          <w:rFonts w:ascii="Calibri" w:eastAsia="Calibri" w:hAnsi="Calibri" w:cs="Calibri"/>
          <w:i/>
          <w:color w:val="000000"/>
          <w:sz w:val="22"/>
          <w:szCs w:val="22"/>
          <w:lang w:val="es-CO"/>
        </w:rPr>
        <w:t>accountability</w:t>
      </w:r>
      <w:r w:rsidRPr="00F75925">
        <w:rPr>
          <w:rFonts w:ascii="Calibri" w:eastAsia="Calibri" w:hAnsi="Calibri" w:cs="Calibri"/>
          <w:color w:val="000000"/>
          <w:sz w:val="22"/>
          <w:szCs w:val="22"/>
          <w:lang w:val="es-CO"/>
        </w:rPr>
        <w:t xml:space="preserve"> e governança</w:t>
      </w:r>
    </w:p>
    <w:p w14:paraId="1403A0C1" w14:textId="77777777" w:rsidR="003C5DF8" w:rsidRPr="00F75925" w:rsidRDefault="00714E8F">
      <w:pPr>
        <w:numPr>
          <w:ilvl w:val="0"/>
          <w:numId w:val="3"/>
        </w:numPr>
        <w:pBdr>
          <w:top w:val="nil"/>
          <w:left w:val="nil"/>
          <w:bottom w:val="nil"/>
          <w:right w:val="nil"/>
          <w:between w:val="nil"/>
        </w:pBdr>
        <w:spacing w:line="276" w:lineRule="auto"/>
        <w:rPr>
          <w:rFonts w:ascii="Calibri" w:eastAsia="Calibri" w:hAnsi="Calibri" w:cs="Calibri"/>
          <w:sz w:val="22"/>
          <w:szCs w:val="22"/>
          <w:lang w:val="es-CO"/>
        </w:rPr>
      </w:pPr>
      <w:r w:rsidRPr="00F75925">
        <w:rPr>
          <w:rFonts w:ascii="Calibri" w:eastAsia="Calibri" w:hAnsi="Calibri" w:cs="Calibri"/>
          <w:color w:val="000000"/>
          <w:sz w:val="22"/>
          <w:szCs w:val="22"/>
          <w:lang w:val="es-CO"/>
        </w:rPr>
        <w:t>Peda</w:t>
      </w:r>
      <w:r w:rsidRPr="00F75925">
        <w:rPr>
          <w:rFonts w:ascii="Calibri" w:eastAsia="Calibri" w:hAnsi="Calibri" w:cs="Calibri"/>
          <w:sz w:val="22"/>
          <w:szCs w:val="22"/>
          <w:lang w:val="es-CO"/>
        </w:rPr>
        <w:t>gogias críticas e práticas educacionais em contabilidade</w:t>
      </w:r>
    </w:p>
    <w:p w14:paraId="6A3AC655" w14:textId="77777777" w:rsidR="003C5DF8" w:rsidRPr="00F75925" w:rsidRDefault="00714E8F">
      <w:pPr>
        <w:numPr>
          <w:ilvl w:val="0"/>
          <w:numId w:val="3"/>
        </w:numPr>
        <w:pBdr>
          <w:top w:val="nil"/>
          <w:left w:val="nil"/>
          <w:bottom w:val="nil"/>
          <w:right w:val="nil"/>
          <w:between w:val="nil"/>
        </w:pBdr>
        <w:spacing w:line="276" w:lineRule="auto"/>
        <w:rPr>
          <w:rFonts w:ascii="Calibri" w:eastAsia="Calibri" w:hAnsi="Calibri" w:cs="Calibri"/>
          <w:sz w:val="22"/>
          <w:szCs w:val="22"/>
          <w:lang w:val="es-CO"/>
        </w:rPr>
      </w:pPr>
      <w:r w:rsidRPr="00F75925">
        <w:rPr>
          <w:rFonts w:ascii="Calibri" w:eastAsia="Calibri" w:hAnsi="Calibri" w:cs="Calibri"/>
          <w:sz w:val="22"/>
          <w:szCs w:val="22"/>
          <w:lang w:val="es-CO"/>
        </w:rPr>
        <w:t>Visão crítica do currículo contábil na América Latina: problemas e propostas</w:t>
      </w:r>
    </w:p>
    <w:p w14:paraId="6BD79563" w14:textId="77777777" w:rsidR="003C5DF8" w:rsidRPr="00F75925" w:rsidRDefault="00714E8F">
      <w:pPr>
        <w:numPr>
          <w:ilvl w:val="0"/>
          <w:numId w:val="3"/>
        </w:numPr>
        <w:pBdr>
          <w:top w:val="nil"/>
          <w:left w:val="nil"/>
          <w:bottom w:val="nil"/>
          <w:right w:val="nil"/>
          <w:between w:val="nil"/>
        </w:pBdr>
        <w:spacing w:line="276" w:lineRule="auto"/>
        <w:rPr>
          <w:rFonts w:ascii="Calibri" w:eastAsia="Calibri" w:hAnsi="Calibri" w:cs="Calibri"/>
          <w:color w:val="000000"/>
          <w:sz w:val="22"/>
          <w:szCs w:val="22"/>
        </w:rPr>
      </w:pPr>
      <w:proofErr w:type="spellStart"/>
      <w:r w:rsidRPr="00F75925">
        <w:rPr>
          <w:rFonts w:ascii="Calibri" w:eastAsia="Calibri" w:hAnsi="Calibri" w:cs="Calibri"/>
          <w:color w:val="000000"/>
          <w:sz w:val="22"/>
          <w:szCs w:val="22"/>
        </w:rPr>
        <w:t>Estudos</w:t>
      </w:r>
      <w:proofErr w:type="spellEnd"/>
      <w:r w:rsidRPr="00F75925">
        <w:rPr>
          <w:rFonts w:ascii="Calibri" w:eastAsia="Calibri" w:hAnsi="Calibri" w:cs="Calibri"/>
          <w:color w:val="000000"/>
          <w:sz w:val="22"/>
          <w:szCs w:val="22"/>
        </w:rPr>
        <w:t xml:space="preserve"> </w:t>
      </w:r>
      <w:proofErr w:type="spellStart"/>
      <w:r w:rsidRPr="00F75925">
        <w:rPr>
          <w:rFonts w:ascii="Calibri" w:eastAsia="Calibri" w:hAnsi="Calibri" w:cs="Calibri"/>
          <w:color w:val="000000"/>
          <w:sz w:val="22"/>
          <w:szCs w:val="22"/>
        </w:rPr>
        <w:t>críticos</w:t>
      </w:r>
      <w:proofErr w:type="spellEnd"/>
      <w:r w:rsidRPr="00F75925">
        <w:rPr>
          <w:rFonts w:ascii="Calibri" w:eastAsia="Calibri" w:hAnsi="Calibri" w:cs="Calibri"/>
          <w:color w:val="000000"/>
          <w:sz w:val="22"/>
          <w:szCs w:val="22"/>
        </w:rPr>
        <w:t xml:space="preserve"> </w:t>
      </w:r>
      <w:proofErr w:type="spellStart"/>
      <w:r w:rsidRPr="00F75925">
        <w:rPr>
          <w:rFonts w:ascii="Calibri" w:eastAsia="Calibri" w:hAnsi="Calibri" w:cs="Calibri"/>
          <w:color w:val="000000"/>
          <w:sz w:val="22"/>
          <w:szCs w:val="22"/>
        </w:rPr>
        <w:t>em</w:t>
      </w:r>
      <w:proofErr w:type="spellEnd"/>
      <w:r w:rsidRPr="00F75925">
        <w:rPr>
          <w:rFonts w:ascii="Calibri" w:eastAsia="Calibri" w:hAnsi="Calibri" w:cs="Calibri"/>
          <w:color w:val="000000"/>
          <w:sz w:val="22"/>
          <w:szCs w:val="22"/>
        </w:rPr>
        <w:t xml:space="preserve"> </w:t>
      </w:r>
      <w:proofErr w:type="spellStart"/>
      <w:r w:rsidRPr="00F75925">
        <w:rPr>
          <w:rFonts w:ascii="Calibri" w:eastAsia="Calibri" w:hAnsi="Calibri" w:cs="Calibri"/>
          <w:color w:val="000000"/>
          <w:sz w:val="22"/>
          <w:szCs w:val="22"/>
        </w:rPr>
        <w:t>tributação</w:t>
      </w:r>
      <w:proofErr w:type="spellEnd"/>
    </w:p>
    <w:p w14:paraId="488AEBB4" w14:textId="77777777" w:rsidR="003C5DF8" w:rsidRPr="00F75925" w:rsidRDefault="00714E8F">
      <w:pPr>
        <w:numPr>
          <w:ilvl w:val="0"/>
          <w:numId w:val="3"/>
        </w:numPr>
        <w:pBdr>
          <w:top w:val="nil"/>
          <w:left w:val="nil"/>
          <w:bottom w:val="nil"/>
          <w:right w:val="nil"/>
          <w:between w:val="nil"/>
        </w:pBdr>
        <w:spacing w:line="276" w:lineRule="auto"/>
        <w:rPr>
          <w:rFonts w:ascii="Calibri" w:eastAsia="Calibri" w:hAnsi="Calibri" w:cs="Calibri"/>
          <w:color w:val="000000"/>
          <w:sz w:val="22"/>
          <w:szCs w:val="22"/>
          <w:lang w:val="es-CO"/>
        </w:rPr>
      </w:pPr>
      <w:r w:rsidRPr="00F75925">
        <w:rPr>
          <w:rFonts w:ascii="Calibri" w:eastAsia="Calibri" w:hAnsi="Calibri" w:cs="Calibri"/>
          <w:color w:val="000000"/>
          <w:sz w:val="22"/>
          <w:szCs w:val="22"/>
          <w:lang w:val="es-CO"/>
        </w:rPr>
        <w:t>Responsabilidade social corporativa e papéis  da contabilidade sustentável na promoção de discursos, imagens e práticas</w:t>
      </w:r>
    </w:p>
    <w:p w14:paraId="1481323C" w14:textId="77777777" w:rsidR="003C5DF8" w:rsidRPr="00F75925" w:rsidRDefault="00714E8F">
      <w:pPr>
        <w:numPr>
          <w:ilvl w:val="0"/>
          <w:numId w:val="3"/>
        </w:numPr>
        <w:pBdr>
          <w:top w:val="nil"/>
          <w:left w:val="nil"/>
          <w:bottom w:val="nil"/>
          <w:right w:val="nil"/>
          <w:between w:val="nil"/>
        </w:pBdr>
        <w:spacing w:line="276" w:lineRule="auto"/>
        <w:rPr>
          <w:rFonts w:ascii="Calibri" w:eastAsia="Calibri" w:hAnsi="Calibri" w:cs="Calibri"/>
          <w:color w:val="000000"/>
          <w:sz w:val="22"/>
          <w:szCs w:val="22"/>
          <w:lang w:val="es-CO"/>
        </w:rPr>
      </w:pPr>
      <w:r w:rsidRPr="00F75925">
        <w:rPr>
          <w:rFonts w:ascii="Calibri" w:eastAsia="Calibri" w:hAnsi="Calibri" w:cs="Calibri"/>
          <w:color w:val="000000"/>
          <w:sz w:val="22"/>
          <w:szCs w:val="22"/>
          <w:lang w:val="es-CO"/>
        </w:rPr>
        <w:t>Iniciativas emancipatórias nas áreas de contabilidade e gestão</w:t>
      </w:r>
    </w:p>
    <w:p w14:paraId="3B70D31B" w14:textId="77777777" w:rsidR="003C5DF8" w:rsidRPr="00F75925" w:rsidRDefault="00714E8F">
      <w:pPr>
        <w:numPr>
          <w:ilvl w:val="0"/>
          <w:numId w:val="3"/>
        </w:numPr>
        <w:pBdr>
          <w:top w:val="nil"/>
          <w:left w:val="nil"/>
          <w:bottom w:val="nil"/>
          <w:right w:val="nil"/>
          <w:between w:val="nil"/>
        </w:pBdr>
        <w:spacing w:line="276" w:lineRule="auto"/>
        <w:rPr>
          <w:rFonts w:ascii="Calibri" w:eastAsia="Calibri" w:hAnsi="Calibri" w:cs="Calibri"/>
          <w:color w:val="000000"/>
          <w:sz w:val="22"/>
          <w:szCs w:val="22"/>
          <w:lang w:val="es-CO"/>
        </w:rPr>
      </w:pPr>
      <w:r w:rsidRPr="00F75925">
        <w:rPr>
          <w:rFonts w:ascii="Calibri" w:eastAsia="Calibri" w:hAnsi="Calibri" w:cs="Calibri"/>
          <w:color w:val="000000"/>
          <w:sz w:val="22"/>
          <w:szCs w:val="22"/>
          <w:lang w:val="es-CO"/>
        </w:rPr>
        <w:t>Linha de frente versus bastidores em iniciativas sociais e ambientais na América Latina</w:t>
      </w:r>
    </w:p>
    <w:p w14:paraId="725F8C32" w14:textId="77777777" w:rsidR="003C5DF8" w:rsidRPr="00F75925" w:rsidRDefault="00714E8F">
      <w:pPr>
        <w:numPr>
          <w:ilvl w:val="0"/>
          <w:numId w:val="3"/>
        </w:numPr>
        <w:pBdr>
          <w:top w:val="nil"/>
          <w:left w:val="nil"/>
          <w:bottom w:val="nil"/>
          <w:right w:val="nil"/>
          <w:between w:val="nil"/>
        </w:pBdr>
        <w:spacing w:line="276" w:lineRule="auto"/>
        <w:rPr>
          <w:rFonts w:ascii="Calibri" w:eastAsia="Calibri" w:hAnsi="Calibri" w:cs="Calibri"/>
          <w:color w:val="000000"/>
          <w:sz w:val="22"/>
          <w:szCs w:val="22"/>
          <w:lang w:val="es-CO"/>
        </w:rPr>
      </w:pPr>
      <w:r w:rsidRPr="00F75925">
        <w:rPr>
          <w:rFonts w:ascii="Calibri" w:eastAsia="Calibri" w:hAnsi="Calibri" w:cs="Calibri"/>
          <w:color w:val="000000"/>
          <w:sz w:val="22"/>
          <w:szCs w:val="22"/>
          <w:lang w:val="es-CO"/>
        </w:rPr>
        <w:t>Conhecimento indígena, nativo e local na/de/para a América Latina</w:t>
      </w:r>
    </w:p>
    <w:p w14:paraId="56924EC0" w14:textId="77777777" w:rsidR="003C5DF8" w:rsidRPr="00F75925" w:rsidRDefault="00714E8F">
      <w:pPr>
        <w:numPr>
          <w:ilvl w:val="0"/>
          <w:numId w:val="3"/>
        </w:numPr>
        <w:pBdr>
          <w:top w:val="nil"/>
          <w:left w:val="nil"/>
          <w:bottom w:val="nil"/>
          <w:right w:val="nil"/>
          <w:between w:val="nil"/>
        </w:pBdr>
        <w:spacing w:line="276" w:lineRule="auto"/>
        <w:rPr>
          <w:rFonts w:ascii="Calibri" w:eastAsia="Calibri" w:hAnsi="Calibri" w:cs="Calibri"/>
          <w:color w:val="000000"/>
          <w:sz w:val="22"/>
          <w:szCs w:val="22"/>
          <w:lang w:val="es-CO"/>
        </w:rPr>
      </w:pPr>
      <w:r w:rsidRPr="00F75925">
        <w:rPr>
          <w:rFonts w:ascii="Calibri" w:eastAsia="Calibri" w:hAnsi="Calibri" w:cs="Calibri"/>
          <w:color w:val="000000"/>
          <w:sz w:val="22"/>
          <w:szCs w:val="22"/>
          <w:lang w:val="es-CO"/>
        </w:rPr>
        <w:t>Interface de estudos críticos de contabilidade e gestão crítica na América Latina</w:t>
      </w:r>
    </w:p>
    <w:p w14:paraId="45E40DDE" w14:textId="77777777" w:rsidR="003C5DF8" w:rsidRPr="00F75925" w:rsidRDefault="00714E8F">
      <w:pPr>
        <w:numPr>
          <w:ilvl w:val="0"/>
          <w:numId w:val="3"/>
        </w:numPr>
        <w:pBdr>
          <w:top w:val="nil"/>
          <w:left w:val="nil"/>
          <w:bottom w:val="nil"/>
          <w:right w:val="nil"/>
          <w:between w:val="nil"/>
        </w:pBdr>
        <w:spacing w:line="276" w:lineRule="auto"/>
        <w:rPr>
          <w:rFonts w:ascii="Calibri" w:eastAsia="Calibri" w:hAnsi="Calibri" w:cs="Calibri"/>
          <w:color w:val="000000"/>
          <w:sz w:val="22"/>
          <w:szCs w:val="22"/>
          <w:lang w:val="es-CO"/>
        </w:rPr>
      </w:pPr>
      <w:r w:rsidRPr="00F75925">
        <w:rPr>
          <w:rFonts w:ascii="Calibri" w:eastAsia="Calibri" w:hAnsi="Calibri" w:cs="Calibri"/>
          <w:color w:val="000000"/>
          <w:sz w:val="22"/>
          <w:szCs w:val="22"/>
          <w:lang w:val="es-CO"/>
        </w:rPr>
        <w:t>O impacto das organizações internacionais no contexto latino-americano</w:t>
      </w:r>
    </w:p>
    <w:p w14:paraId="58F4C9A0" w14:textId="77777777" w:rsidR="003C5DF8" w:rsidRPr="00F75925" w:rsidRDefault="00714E8F">
      <w:pPr>
        <w:numPr>
          <w:ilvl w:val="0"/>
          <w:numId w:val="3"/>
        </w:numPr>
        <w:pBdr>
          <w:top w:val="nil"/>
          <w:left w:val="nil"/>
          <w:bottom w:val="nil"/>
          <w:right w:val="nil"/>
          <w:between w:val="nil"/>
        </w:pBdr>
        <w:spacing w:line="276" w:lineRule="auto"/>
        <w:rPr>
          <w:rFonts w:ascii="Calibri" w:eastAsia="Calibri" w:hAnsi="Calibri" w:cs="Calibri"/>
          <w:color w:val="000000"/>
          <w:sz w:val="22"/>
          <w:szCs w:val="22"/>
          <w:lang w:val="es-CO"/>
        </w:rPr>
      </w:pPr>
      <w:r w:rsidRPr="00F75925">
        <w:rPr>
          <w:rFonts w:ascii="Calibri" w:eastAsia="Calibri" w:hAnsi="Calibri" w:cs="Calibri"/>
          <w:color w:val="000000"/>
          <w:sz w:val="22"/>
          <w:szCs w:val="22"/>
          <w:lang w:val="es-CO"/>
        </w:rPr>
        <w:t>Questões sobre neoliberalismo, totalitarismo e democracia na América Latina</w:t>
      </w:r>
    </w:p>
    <w:p w14:paraId="41E7E002" w14:textId="77777777" w:rsidR="003C5DF8" w:rsidRPr="00F75925" w:rsidRDefault="00714E8F">
      <w:pPr>
        <w:numPr>
          <w:ilvl w:val="0"/>
          <w:numId w:val="3"/>
        </w:numPr>
        <w:pBdr>
          <w:top w:val="nil"/>
          <w:left w:val="nil"/>
          <w:bottom w:val="nil"/>
          <w:right w:val="nil"/>
          <w:between w:val="nil"/>
        </w:pBdr>
        <w:spacing w:line="276" w:lineRule="auto"/>
        <w:rPr>
          <w:rFonts w:ascii="Calibri" w:eastAsia="Calibri" w:hAnsi="Calibri" w:cs="Calibri"/>
          <w:color w:val="000000"/>
          <w:sz w:val="22"/>
          <w:szCs w:val="22"/>
          <w:lang w:val="es-CO"/>
        </w:rPr>
      </w:pPr>
      <w:r w:rsidRPr="00F75925">
        <w:rPr>
          <w:rFonts w:ascii="Calibri" w:eastAsia="Calibri" w:hAnsi="Calibri" w:cs="Calibri"/>
          <w:color w:val="000000"/>
          <w:sz w:val="22"/>
          <w:szCs w:val="22"/>
          <w:lang w:val="es-CO"/>
        </w:rPr>
        <w:t xml:space="preserve">Grandes empresas de contabilidade na América Latina e a </w:t>
      </w:r>
      <w:r w:rsidRPr="00F75925">
        <w:rPr>
          <w:rFonts w:ascii="Calibri" w:eastAsia="Calibri" w:hAnsi="Calibri" w:cs="Calibri"/>
          <w:i/>
          <w:color w:val="000000"/>
          <w:sz w:val="22"/>
          <w:szCs w:val="22"/>
          <w:lang w:val="es-CO"/>
        </w:rPr>
        <w:t>"Glocalização"</w:t>
      </w:r>
    </w:p>
    <w:p w14:paraId="7789813E" w14:textId="77777777" w:rsidR="003C5DF8" w:rsidRPr="00F75925" w:rsidRDefault="00714E8F">
      <w:pPr>
        <w:numPr>
          <w:ilvl w:val="0"/>
          <w:numId w:val="3"/>
        </w:numPr>
        <w:pBdr>
          <w:top w:val="nil"/>
          <w:left w:val="nil"/>
          <w:bottom w:val="nil"/>
          <w:right w:val="nil"/>
          <w:between w:val="nil"/>
        </w:pBdr>
        <w:spacing w:line="276" w:lineRule="auto"/>
        <w:rPr>
          <w:rFonts w:ascii="Calibri" w:eastAsia="Calibri" w:hAnsi="Calibri" w:cs="Calibri"/>
          <w:color w:val="000000"/>
          <w:sz w:val="22"/>
          <w:szCs w:val="22"/>
          <w:lang w:val="es-CO"/>
        </w:rPr>
      </w:pPr>
      <w:r w:rsidRPr="00F75925">
        <w:rPr>
          <w:rFonts w:ascii="Calibri" w:eastAsia="Calibri" w:hAnsi="Calibri" w:cs="Calibri"/>
          <w:color w:val="000000"/>
          <w:sz w:val="22"/>
          <w:szCs w:val="22"/>
          <w:lang w:val="es-CO"/>
        </w:rPr>
        <w:t>Economia política de contabilidade, controle e regulação</w:t>
      </w:r>
    </w:p>
    <w:p w14:paraId="71302387" w14:textId="77777777" w:rsidR="003C5DF8" w:rsidRPr="00F75925" w:rsidRDefault="00714E8F">
      <w:pPr>
        <w:numPr>
          <w:ilvl w:val="0"/>
          <w:numId w:val="3"/>
        </w:numPr>
        <w:pBdr>
          <w:top w:val="nil"/>
          <w:left w:val="nil"/>
          <w:bottom w:val="nil"/>
          <w:right w:val="nil"/>
          <w:between w:val="nil"/>
        </w:pBdr>
        <w:spacing w:line="276" w:lineRule="auto"/>
        <w:rPr>
          <w:rFonts w:ascii="Calibri" w:eastAsia="Calibri" w:hAnsi="Calibri" w:cs="Calibri"/>
          <w:color w:val="000000"/>
          <w:sz w:val="22"/>
          <w:szCs w:val="22"/>
          <w:lang w:val="es-CO"/>
        </w:rPr>
      </w:pPr>
      <w:r w:rsidRPr="00F75925">
        <w:rPr>
          <w:rFonts w:ascii="Calibri" w:eastAsia="Calibri" w:hAnsi="Calibri" w:cs="Calibri"/>
          <w:color w:val="000000"/>
          <w:sz w:val="22"/>
          <w:szCs w:val="22"/>
          <w:lang w:val="es-CO"/>
        </w:rPr>
        <w:t>Possibilidades para vozes subalternas na contabilidade</w:t>
      </w:r>
    </w:p>
    <w:p w14:paraId="5ECFE38F" w14:textId="77777777" w:rsidR="003C5DF8" w:rsidRPr="00F75925" w:rsidRDefault="00714E8F">
      <w:pPr>
        <w:numPr>
          <w:ilvl w:val="0"/>
          <w:numId w:val="3"/>
        </w:numPr>
        <w:pBdr>
          <w:top w:val="nil"/>
          <w:left w:val="nil"/>
          <w:bottom w:val="nil"/>
          <w:right w:val="nil"/>
          <w:between w:val="nil"/>
        </w:pBdr>
        <w:spacing w:line="276" w:lineRule="auto"/>
        <w:rPr>
          <w:rFonts w:ascii="Calibri" w:eastAsia="Calibri" w:hAnsi="Calibri" w:cs="Calibri"/>
          <w:color w:val="000000"/>
          <w:sz w:val="22"/>
          <w:szCs w:val="22"/>
          <w:lang w:val="es-CO"/>
        </w:rPr>
      </w:pPr>
      <w:r w:rsidRPr="00F75925">
        <w:rPr>
          <w:rFonts w:ascii="Calibri" w:eastAsia="Calibri" w:hAnsi="Calibri" w:cs="Calibri"/>
          <w:color w:val="000000"/>
          <w:sz w:val="22"/>
          <w:szCs w:val="22"/>
          <w:lang w:val="es-CO"/>
        </w:rPr>
        <w:t>Poder, discurso e estratégia em conglomerados ou grupos econômicos</w:t>
      </w:r>
    </w:p>
    <w:p w14:paraId="6859C5FB" w14:textId="77777777" w:rsidR="003C5DF8" w:rsidRPr="00F75925" w:rsidRDefault="00714E8F">
      <w:pPr>
        <w:numPr>
          <w:ilvl w:val="0"/>
          <w:numId w:val="3"/>
        </w:numPr>
        <w:pBdr>
          <w:top w:val="nil"/>
          <w:left w:val="nil"/>
          <w:bottom w:val="nil"/>
          <w:right w:val="nil"/>
          <w:between w:val="nil"/>
        </w:pBdr>
        <w:spacing w:line="276" w:lineRule="auto"/>
        <w:rPr>
          <w:rFonts w:ascii="Calibri" w:eastAsia="Calibri" w:hAnsi="Calibri" w:cs="Calibri"/>
          <w:color w:val="000000"/>
          <w:sz w:val="22"/>
          <w:szCs w:val="22"/>
          <w:lang w:val="es-CO"/>
        </w:rPr>
      </w:pPr>
      <w:r w:rsidRPr="00F75925">
        <w:rPr>
          <w:rFonts w:ascii="Calibri" w:eastAsia="Calibri" w:hAnsi="Calibri" w:cs="Calibri"/>
          <w:color w:val="000000"/>
          <w:sz w:val="22"/>
          <w:szCs w:val="22"/>
          <w:lang w:val="es-CO"/>
        </w:rPr>
        <w:t>Perspectivas filosóficas e éticas na pesquisa contábil</w:t>
      </w:r>
    </w:p>
    <w:p w14:paraId="570D10A3" w14:textId="77777777" w:rsidR="003C5DF8" w:rsidRPr="00F75925" w:rsidRDefault="00714E8F">
      <w:pPr>
        <w:numPr>
          <w:ilvl w:val="0"/>
          <w:numId w:val="3"/>
        </w:numPr>
        <w:pBdr>
          <w:top w:val="nil"/>
          <w:left w:val="nil"/>
          <w:bottom w:val="nil"/>
          <w:right w:val="nil"/>
          <w:between w:val="nil"/>
        </w:pBdr>
        <w:spacing w:line="276" w:lineRule="auto"/>
        <w:rPr>
          <w:rFonts w:ascii="Calibri" w:eastAsia="Calibri" w:hAnsi="Calibri" w:cs="Calibri"/>
          <w:sz w:val="22"/>
          <w:szCs w:val="22"/>
          <w:lang w:val="es-CO"/>
        </w:rPr>
      </w:pPr>
      <w:r w:rsidRPr="00F75925">
        <w:rPr>
          <w:rFonts w:ascii="Calibri" w:eastAsia="Calibri" w:hAnsi="Calibri" w:cs="Calibri"/>
          <w:color w:val="000000"/>
          <w:sz w:val="22"/>
          <w:szCs w:val="22"/>
          <w:lang w:val="es-CO"/>
        </w:rPr>
        <w:t>Faz</w:t>
      </w:r>
      <w:r w:rsidRPr="00F75925">
        <w:rPr>
          <w:rFonts w:ascii="Calibri" w:eastAsia="Calibri" w:hAnsi="Calibri" w:cs="Calibri"/>
          <w:sz w:val="22"/>
          <w:szCs w:val="22"/>
          <w:lang w:val="es-CO"/>
        </w:rPr>
        <w:t>endo um balanço da pesquisa contábil interpretativa e crítica na América Latina</w:t>
      </w:r>
    </w:p>
    <w:p w14:paraId="2B4430FB" w14:textId="77777777" w:rsidR="003C5DF8" w:rsidRPr="00F75925" w:rsidRDefault="00714E8F">
      <w:pPr>
        <w:numPr>
          <w:ilvl w:val="0"/>
          <w:numId w:val="3"/>
        </w:numPr>
        <w:pBdr>
          <w:top w:val="nil"/>
          <w:left w:val="nil"/>
          <w:bottom w:val="nil"/>
          <w:right w:val="nil"/>
          <w:between w:val="nil"/>
        </w:pBdr>
        <w:spacing w:line="276" w:lineRule="auto"/>
        <w:rPr>
          <w:rFonts w:ascii="Calibri" w:eastAsia="Calibri" w:hAnsi="Calibri" w:cs="Calibri"/>
          <w:sz w:val="22"/>
          <w:szCs w:val="22"/>
          <w:lang w:val="es-CO"/>
        </w:rPr>
      </w:pPr>
      <w:r w:rsidRPr="00F75925">
        <w:rPr>
          <w:rFonts w:ascii="Calibri" w:eastAsia="Calibri" w:hAnsi="Calibri" w:cs="Calibri"/>
          <w:sz w:val="22"/>
          <w:szCs w:val="22"/>
          <w:lang w:val="es-CO"/>
        </w:rPr>
        <w:t>O papel da contabilidade na perpetuação das desigualdades de classe, gênero, raça e etnia</w:t>
      </w:r>
    </w:p>
    <w:p w14:paraId="7217D902" w14:textId="77777777" w:rsidR="003C5DF8" w:rsidRPr="00F75925" w:rsidRDefault="00714E8F">
      <w:pPr>
        <w:numPr>
          <w:ilvl w:val="0"/>
          <w:numId w:val="3"/>
        </w:numPr>
        <w:pBdr>
          <w:top w:val="nil"/>
          <w:left w:val="nil"/>
          <w:bottom w:val="nil"/>
          <w:right w:val="nil"/>
          <w:between w:val="nil"/>
        </w:pBdr>
        <w:spacing w:line="276" w:lineRule="auto"/>
        <w:rPr>
          <w:rFonts w:ascii="Calibri" w:eastAsia="Calibri" w:hAnsi="Calibri" w:cs="Calibri"/>
          <w:sz w:val="22"/>
          <w:szCs w:val="22"/>
          <w:lang w:val="es-CO"/>
        </w:rPr>
      </w:pPr>
      <w:r w:rsidRPr="00F75925">
        <w:rPr>
          <w:rFonts w:ascii="Calibri" w:eastAsia="Calibri" w:hAnsi="Calibri" w:cs="Calibri"/>
          <w:sz w:val="22"/>
          <w:szCs w:val="22"/>
          <w:lang w:val="es-CO"/>
        </w:rPr>
        <w:t>Diversidade, inclusão e exclusão nas práticas contábeis</w:t>
      </w:r>
    </w:p>
    <w:p w14:paraId="17ED1B0A" w14:textId="77777777" w:rsidR="003C5DF8" w:rsidRPr="00F75925" w:rsidRDefault="00714E8F">
      <w:pPr>
        <w:numPr>
          <w:ilvl w:val="0"/>
          <w:numId w:val="3"/>
        </w:numPr>
        <w:pBdr>
          <w:top w:val="nil"/>
          <w:left w:val="nil"/>
          <w:bottom w:val="nil"/>
          <w:right w:val="nil"/>
          <w:between w:val="nil"/>
        </w:pBdr>
        <w:spacing w:line="276" w:lineRule="auto"/>
        <w:rPr>
          <w:rFonts w:ascii="Calibri" w:eastAsia="Calibri" w:hAnsi="Calibri" w:cs="Calibri"/>
          <w:color w:val="000000"/>
          <w:sz w:val="22"/>
          <w:szCs w:val="22"/>
          <w:lang w:val="es-CO"/>
        </w:rPr>
      </w:pPr>
      <w:r w:rsidRPr="00F75925">
        <w:rPr>
          <w:rFonts w:ascii="Calibri" w:eastAsia="Calibri" w:hAnsi="Calibri" w:cs="Calibri"/>
          <w:color w:val="000000"/>
          <w:sz w:val="22"/>
          <w:szCs w:val="22"/>
          <w:lang w:val="es-CO"/>
        </w:rPr>
        <w:t>O papel dos números contábeis nos debates políticos</w:t>
      </w:r>
    </w:p>
    <w:p w14:paraId="7E33051A" w14:textId="77777777" w:rsidR="003C5DF8" w:rsidRPr="00F75925" w:rsidRDefault="00714E8F">
      <w:pPr>
        <w:numPr>
          <w:ilvl w:val="0"/>
          <w:numId w:val="3"/>
        </w:numPr>
        <w:pBdr>
          <w:top w:val="nil"/>
          <w:left w:val="nil"/>
          <w:bottom w:val="nil"/>
          <w:right w:val="nil"/>
          <w:between w:val="nil"/>
        </w:pBdr>
        <w:spacing w:line="276" w:lineRule="auto"/>
        <w:rPr>
          <w:rFonts w:ascii="Calibri" w:eastAsia="Calibri" w:hAnsi="Calibri" w:cs="Calibri"/>
          <w:color w:val="000000"/>
          <w:sz w:val="22"/>
          <w:szCs w:val="22"/>
          <w:lang w:val="es-CO"/>
        </w:rPr>
      </w:pPr>
      <w:r w:rsidRPr="00F75925">
        <w:rPr>
          <w:rFonts w:ascii="Calibri" w:eastAsia="Calibri" w:hAnsi="Calibri" w:cs="Calibri"/>
          <w:color w:val="000000"/>
          <w:sz w:val="22"/>
          <w:szCs w:val="22"/>
          <w:lang w:val="es-CO"/>
        </w:rPr>
        <w:t>O papel da contabilidade e da auditoria no combate/mascarar da/a corrupção</w:t>
      </w:r>
    </w:p>
    <w:p w14:paraId="0657B8AD" w14:textId="77777777" w:rsidR="003C5DF8" w:rsidRPr="00F75925" w:rsidRDefault="003C5DF8">
      <w:pPr>
        <w:pBdr>
          <w:top w:val="nil"/>
          <w:left w:val="nil"/>
          <w:bottom w:val="nil"/>
          <w:right w:val="nil"/>
          <w:between w:val="nil"/>
        </w:pBdr>
        <w:spacing w:after="240"/>
        <w:jc w:val="both"/>
        <w:rPr>
          <w:rFonts w:ascii="Calibri" w:eastAsia="Calibri" w:hAnsi="Calibri" w:cs="Calibri"/>
          <w:b/>
          <w:sz w:val="28"/>
          <w:szCs w:val="28"/>
          <w:lang w:val="es-CO"/>
        </w:rPr>
      </w:pPr>
    </w:p>
    <w:p w14:paraId="6E546CA2" w14:textId="3AA646C5" w:rsidR="003C5DF8" w:rsidRPr="00F75925" w:rsidRDefault="00714E8F" w:rsidP="00F75925">
      <w:pPr>
        <w:pBdr>
          <w:bottom w:val="single" w:sz="24" w:space="1" w:color="365F91" w:themeColor="accent1" w:themeShade="BF"/>
        </w:pBdr>
        <w:spacing w:after="120"/>
        <w:jc w:val="both"/>
        <w:rPr>
          <w:rFonts w:ascii="Calibri" w:eastAsia="Calibri" w:hAnsi="Calibri" w:cs="Calibri"/>
          <w:b/>
          <w:color w:val="000000"/>
          <w:sz w:val="28"/>
          <w:szCs w:val="28"/>
          <w:lang w:val="es-ES_tradnl"/>
        </w:rPr>
      </w:pPr>
      <w:proofErr w:type="spellStart"/>
      <w:r w:rsidRPr="00F75925">
        <w:rPr>
          <w:rFonts w:ascii="Calibri" w:eastAsia="Calibri" w:hAnsi="Calibri" w:cs="Calibri"/>
          <w:b/>
          <w:color w:val="000000"/>
          <w:sz w:val="28"/>
          <w:szCs w:val="28"/>
          <w:lang w:val="es-ES_tradnl"/>
        </w:rPr>
        <w:lastRenderedPageBreak/>
        <w:t>Comitê</w:t>
      </w:r>
      <w:proofErr w:type="spellEnd"/>
      <w:r w:rsidRPr="00F75925">
        <w:rPr>
          <w:rFonts w:ascii="Calibri" w:eastAsia="Calibri" w:hAnsi="Calibri" w:cs="Calibri"/>
          <w:b/>
          <w:color w:val="000000"/>
          <w:sz w:val="28"/>
          <w:szCs w:val="28"/>
          <w:lang w:val="es-ES_tradnl"/>
        </w:rPr>
        <w:t xml:space="preserve"> Organizador:</w:t>
      </w:r>
    </w:p>
    <w:p w14:paraId="37D86E00" w14:textId="77777777" w:rsidR="003C5DF8" w:rsidRPr="00F75925" w:rsidRDefault="00714E8F">
      <w:pPr>
        <w:jc w:val="both"/>
        <w:rPr>
          <w:rFonts w:ascii="Calibri" w:eastAsia="Calibri" w:hAnsi="Calibri" w:cs="Calibri"/>
          <w:sz w:val="20"/>
          <w:szCs w:val="20"/>
        </w:rPr>
      </w:pPr>
      <w:proofErr w:type="spellStart"/>
      <w:r w:rsidRPr="00F75925">
        <w:rPr>
          <w:rFonts w:ascii="Calibri" w:eastAsia="Calibri" w:hAnsi="Calibri" w:cs="Calibri"/>
          <w:i/>
          <w:sz w:val="20"/>
          <w:szCs w:val="20"/>
        </w:rPr>
        <w:t>Comitê</w:t>
      </w:r>
      <w:proofErr w:type="spellEnd"/>
      <w:r w:rsidRPr="00F75925">
        <w:rPr>
          <w:rFonts w:ascii="Calibri" w:eastAsia="Calibri" w:hAnsi="Calibri" w:cs="Calibri"/>
          <w:i/>
          <w:sz w:val="20"/>
          <w:szCs w:val="20"/>
        </w:rPr>
        <w:t xml:space="preserve"> </w:t>
      </w:r>
      <w:proofErr w:type="spellStart"/>
      <w:r w:rsidRPr="00F75925">
        <w:rPr>
          <w:rFonts w:ascii="Calibri" w:eastAsia="Calibri" w:hAnsi="Calibri" w:cs="Calibri"/>
          <w:i/>
          <w:sz w:val="20"/>
          <w:szCs w:val="20"/>
        </w:rPr>
        <w:t>Consultivo</w:t>
      </w:r>
      <w:proofErr w:type="spellEnd"/>
    </w:p>
    <w:tbl>
      <w:tblPr>
        <w:tblW w:w="889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925"/>
        <w:gridCol w:w="2985"/>
        <w:gridCol w:w="2985"/>
      </w:tblGrid>
      <w:tr w:rsidR="00F75925" w:rsidRPr="00367CD1" w14:paraId="0FF0BD39" w14:textId="77777777" w:rsidTr="00AE78DB">
        <w:trPr>
          <w:trHeight w:val="20"/>
        </w:trPr>
        <w:tc>
          <w:tcPr>
            <w:tcW w:w="2925" w:type="dxa"/>
            <w:tcBorders>
              <w:top w:val="single" w:sz="8" w:space="0" w:color="979797"/>
              <w:bottom w:val="single" w:sz="8" w:space="0" w:color="979797"/>
            </w:tcBorders>
            <w:tcMar>
              <w:top w:w="100" w:type="dxa"/>
              <w:left w:w="100" w:type="dxa"/>
              <w:bottom w:w="100" w:type="dxa"/>
              <w:right w:w="100" w:type="dxa"/>
            </w:tcMar>
          </w:tcPr>
          <w:p w14:paraId="705C60E1" w14:textId="77777777" w:rsidR="00F75925" w:rsidRPr="00F75925" w:rsidRDefault="00F75925" w:rsidP="00F75925">
            <w:pPr>
              <w:spacing w:line="160" w:lineRule="atLeast"/>
              <w:jc w:val="both"/>
              <w:rPr>
                <w:rFonts w:ascii="Calibri" w:eastAsia="Calibri" w:hAnsi="Calibri" w:cs="Calibri"/>
                <w:sz w:val="16"/>
                <w:szCs w:val="16"/>
                <w:lang w:val="es-ES_tradnl"/>
              </w:rPr>
            </w:pPr>
            <w:r w:rsidRPr="00F75925">
              <w:rPr>
                <w:rFonts w:ascii="Calibri" w:eastAsia="Calibri" w:hAnsi="Calibri" w:cs="Calibri"/>
                <w:sz w:val="16"/>
                <w:szCs w:val="16"/>
                <w:lang w:val="es-ES_tradnl"/>
              </w:rPr>
              <w:t>Danny García Callejas</w:t>
            </w:r>
          </w:p>
        </w:tc>
        <w:tc>
          <w:tcPr>
            <w:tcW w:w="2985" w:type="dxa"/>
            <w:tcBorders>
              <w:top w:val="single" w:sz="8" w:space="0" w:color="979797"/>
              <w:bottom w:val="single" w:sz="8" w:space="0" w:color="979797"/>
            </w:tcBorders>
            <w:tcMar>
              <w:top w:w="100" w:type="dxa"/>
              <w:left w:w="100" w:type="dxa"/>
              <w:bottom w:w="100" w:type="dxa"/>
              <w:right w:w="100" w:type="dxa"/>
            </w:tcMar>
          </w:tcPr>
          <w:p w14:paraId="22FD9DF0" w14:textId="77777777" w:rsidR="00F75925" w:rsidRPr="00F75925" w:rsidRDefault="00F75925" w:rsidP="00F75925">
            <w:pPr>
              <w:spacing w:line="160" w:lineRule="atLeast"/>
              <w:jc w:val="both"/>
              <w:rPr>
                <w:rFonts w:ascii="Calibri" w:eastAsia="Calibri" w:hAnsi="Calibri" w:cs="Calibri"/>
                <w:sz w:val="16"/>
                <w:szCs w:val="16"/>
                <w:lang w:val="es-ES_tradnl"/>
              </w:rPr>
            </w:pPr>
            <w:r w:rsidRPr="00F75925">
              <w:rPr>
                <w:rFonts w:ascii="Calibri" w:eastAsia="Calibri" w:hAnsi="Calibri" w:cs="Calibri"/>
                <w:sz w:val="16"/>
                <w:szCs w:val="16"/>
                <w:lang w:val="es-ES_tradnl"/>
              </w:rPr>
              <w:t>Universidad de Antioquia, CO</w:t>
            </w:r>
          </w:p>
        </w:tc>
        <w:tc>
          <w:tcPr>
            <w:tcW w:w="2985" w:type="dxa"/>
            <w:tcBorders>
              <w:top w:val="single" w:sz="8" w:space="0" w:color="979797"/>
              <w:bottom w:val="single" w:sz="8" w:space="0" w:color="979797"/>
            </w:tcBorders>
            <w:tcMar>
              <w:top w:w="100" w:type="dxa"/>
              <w:left w:w="100" w:type="dxa"/>
              <w:bottom w:w="100" w:type="dxa"/>
              <w:right w:w="100" w:type="dxa"/>
            </w:tcMar>
          </w:tcPr>
          <w:p w14:paraId="76A0BFF3" w14:textId="77777777" w:rsidR="00F75925" w:rsidRPr="00F75925" w:rsidRDefault="00F75925" w:rsidP="00F75925">
            <w:pPr>
              <w:spacing w:line="160" w:lineRule="atLeast"/>
              <w:jc w:val="both"/>
              <w:rPr>
                <w:rFonts w:ascii="Calibri" w:eastAsia="Calibri" w:hAnsi="Calibri" w:cs="Calibri"/>
                <w:sz w:val="16"/>
                <w:szCs w:val="16"/>
                <w:u w:val="single"/>
                <w:lang w:val="es-ES_tradnl"/>
              </w:rPr>
            </w:pPr>
            <w:r w:rsidRPr="00F75925">
              <w:rPr>
                <w:rFonts w:ascii="Calibri" w:eastAsia="Calibri" w:hAnsi="Calibri" w:cs="Calibri"/>
                <w:sz w:val="16"/>
                <w:szCs w:val="16"/>
                <w:u w:val="single"/>
                <w:lang w:val="es-ES_tradnl"/>
              </w:rPr>
              <w:t>danny.garcia@udea.edu.co</w:t>
            </w:r>
          </w:p>
        </w:tc>
      </w:tr>
      <w:tr w:rsidR="00F75925" w:rsidRPr="00367CD1" w14:paraId="63BA9E73" w14:textId="77777777" w:rsidTr="00AE78DB">
        <w:trPr>
          <w:trHeight w:val="20"/>
        </w:trPr>
        <w:tc>
          <w:tcPr>
            <w:tcW w:w="2925" w:type="dxa"/>
            <w:tcBorders>
              <w:bottom w:val="single" w:sz="8" w:space="0" w:color="979797"/>
            </w:tcBorders>
            <w:tcMar>
              <w:top w:w="100" w:type="dxa"/>
              <w:left w:w="100" w:type="dxa"/>
              <w:bottom w:w="100" w:type="dxa"/>
              <w:right w:w="100" w:type="dxa"/>
            </w:tcMar>
          </w:tcPr>
          <w:p w14:paraId="2197F592" w14:textId="77777777" w:rsidR="00F75925" w:rsidRPr="00F75925" w:rsidRDefault="00F75925" w:rsidP="00F75925">
            <w:pPr>
              <w:spacing w:line="160" w:lineRule="atLeast"/>
              <w:jc w:val="both"/>
              <w:rPr>
                <w:rFonts w:ascii="Calibri" w:eastAsia="Calibri" w:hAnsi="Calibri" w:cs="Calibri"/>
                <w:sz w:val="16"/>
                <w:szCs w:val="16"/>
                <w:lang w:val="es-ES_tradnl"/>
              </w:rPr>
            </w:pPr>
            <w:r w:rsidRPr="00F75925">
              <w:rPr>
                <w:rFonts w:ascii="Calibri" w:eastAsia="Calibri" w:hAnsi="Calibri" w:cs="Calibri"/>
                <w:sz w:val="16"/>
                <w:szCs w:val="16"/>
                <w:lang w:val="es-ES_tradnl"/>
              </w:rPr>
              <w:t xml:space="preserve">Fernanda </w:t>
            </w:r>
            <w:proofErr w:type="spellStart"/>
            <w:r w:rsidRPr="00F75925">
              <w:rPr>
                <w:rFonts w:ascii="Calibri" w:eastAsia="Calibri" w:hAnsi="Calibri" w:cs="Calibri"/>
                <w:sz w:val="16"/>
                <w:szCs w:val="16"/>
                <w:lang w:val="es-ES_tradnl"/>
              </w:rPr>
              <w:t>Filgueiras</w:t>
            </w:r>
            <w:proofErr w:type="spellEnd"/>
            <w:r w:rsidRPr="00F75925">
              <w:rPr>
                <w:rFonts w:ascii="Calibri" w:eastAsia="Calibri" w:hAnsi="Calibri" w:cs="Calibri"/>
                <w:sz w:val="16"/>
                <w:szCs w:val="16"/>
                <w:lang w:val="es-ES_tradnl"/>
              </w:rPr>
              <w:t xml:space="preserve"> </w:t>
            </w:r>
            <w:proofErr w:type="spellStart"/>
            <w:r w:rsidRPr="00F75925">
              <w:rPr>
                <w:rFonts w:ascii="Calibri" w:eastAsia="Calibri" w:hAnsi="Calibri" w:cs="Calibri"/>
                <w:sz w:val="16"/>
                <w:szCs w:val="16"/>
                <w:lang w:val="es-ES_tradnl"/>
              </w:rPr>
              <w:t>Sauerbronn</w:t>
            </w:r>
            <w:proofErr w:type="spellEnd"/>
          </w:p>
        </w:tc>
        <w:tc>
          <w:tcPr>
            <w:tcW w:w="2985" w:type="dxa"/>
            <w:tcBorders>
              <w:bottom w:val="single" w:sz="8" w:space="0" w:color="979797"/>
            </w:tcBorders>
            <w:tcMar>
              <w:top w:w="100" w:type="dxa"/>
              <w:left w:w="100" w:type="dxa"/>
              <w:bottom w:w="100" w:type="dxa"/>
              <w:right w:w="100" w:type="dxa"/>
            </w:tcMar>
          </w:tcPr>
          <w:p w14:paraId="5DB4AEEA" w14:textId="77777777" w:rsidR="00F75925" w:rsidRPr="00F75925" w:rsidRDefault="00F75925" w:rsidP="00F75925">
            <w:pPr>
              <w:spacing w:line="160" w:lineRule="atLeast"/>
              <w:jc w:val="both"/>
              <w:rPr>
                <w:rFonts w:ascii="Calibri" w:eastAsia="Calibri" w:hAnsi="Calibri" w:cs="Calibri"/>
                <w:sz w:val="16"/>
                <w:szCs w:val="16"/>
                <w:lang w:val="es-ES_tradnl"/>
              </w:rPr>
            </w:pPr>
            <w:proofErr w:type="spellStart"/>
            <w:r w:rsidRPr="00F75925">
              <w:rPr>
                <w:rFonts w:ascii="Calibri" w:eastAsia="Calibri" w:hAnsi="Calibri" w:cs="Calibri"/>
                <w:sz w:val="16"/>
                <w:szCs w:val="16"/>
                <w:lang w:val="es-ES_tradnl"/>
              </w:rPr>
              <w:t>Universidade</w:t>
            </w:r>
            <w:proofErr w:type="spellEnd"/>
            <w:r w:rsidRPr="00F75925">
              <w:rPr>
                <w:rFonts w:ascii="Calibri" w:eastAsia="Calibri" w:hAnsi="Calibri" w:cs="Calibri"/>
                <w:sz w:val="16"/>
                <w:szCs w:val="16"/>
                <w:lang w:val="es-ES_tradnl"/>
              </w:rPr>
              <w:t xml:space="preserve"> Federal do Rio de Janeiro, BR</w:t>
            </w:r>
          </w:p>
        </w:tc>
        <w:tc>
          <w:tcPr>
            <w:tcW w:w="2985" w:type="dxa"/>
            <w:tcBorders>
              <w:bottom w:val="single" w:sz="8" w:space="0" w:color="979797"/>
            </w:tcBorders>
            <w:tcMar>
              <w:top w:w="100" w:type="dxa"/>
              <w:left w:w="100" w:type="dxa"/>
              <w:bottom w:w="100" w:type="dxa"/>
              <w:right w:w="100" w:type="dxa"/>
            </w:tcMar>
          </w:tcPr>
          <w:p w14:paraId="77A72EC8" w14:textId="77777777" w:rsidR="00F75925" w:rsidRPr="00F75925" w:rsidRDefault="00F75925" w:rsidP="00F75925">
            <w:pPr>
              <w:spacing w:line="160" w:lineRule="atLeast"/>
              <w:jc w:val="both"/>
              <w:rPr>
                <w:rFonts w:ascii="Calibri" w:eastAsia="Calibri" w:hAnsi="Calibri" w:cs="Calibri"/>
                <w:sz w:val="16"/>
                <w:szCs w:val="16"/>
                <w:u w:val="single"/>
                <w:lang w:val="es-ES_tradnl"/>
              </w:rPr>
            </w:pPr>
            <w:r w:rsidRPr="00F75925">
              <w:rPr>
                <w:rFonts w:ascii="Calibri" w:eastAsia="Calibri" w:hAnsi="Calibri" w:cs="Calibri"/>
                <w:sz w:val="16"/>
                <w:szCs w:val="16"/>
                <w:u w:val="single"/>
                <w:lang w:val="es-ES_tradnl"/>
              </w:rPr>
              <w:t xml:space="preserve">fernanda.sauerbronn@facc.ufrj.br </w:t>
            </w:r>
          </w:p>
        </w:tc>
      </w:tr>
      <w:tr w:rsidR="00F75925" w:rsidRPr="00F75925" w14:paraId="65FF567F" w14:textId="77777777" w:rsidTr="00AE78DB">
        <w:trPr>
          <w:trHeight w:val="20"/>
        </w:trPr>
        <w:tc>
          <w:tcPr>
            <w:tcW w:w="2925" w:type="dxa"/>
            <w:tcBorders>
              <w:bottom w:val="single" w:sz="8" w:space="0" w:color="979797"/>
            </w:tcBorders>
            <w:tcMar>
              <w:top w:w="100" w:type="dxa"/>
              <w:left w:w="100" w:type="dxa"/>
              <w:bottom w:w="100" w:type="dxa"/>
              <w:right w:w="100" w:type="dxa"/>
            </w:tcMar>
          </w:tcPr>
          <w:p w14:paraId="095D7BEB" w14:textId="77777777" w:rsidR="00F75925" w:rsidRPr="00F75925" w:rsidRDefault="00F75925" w:rsidP="00F75925">
            <w:pPr>
              <w:spacing w:line="160" w:lineRule="atLeast"/>
              <w:jc w:val="both"/>
              <w:rPr>
                <w:rFonts w:ascii="Calibri" w:eastAsia="Calibri" w:hAnsi="Calibri" w:cs="Calibri"/>
                <w:sz w:val="16"/>
                <w:szCs w:val="16"/>
                <w:lang w:val="es-ES_tradnl"/>
              </w:rPr>
            </w:pPr>
            <w:r w:rsidRPr="00F75925">
              <w:rPr>
                <w:rFonts w:ascii="Calibri" w:eastAsia="Calibri" w:hAnsi="Calibri" w:cs="Calibri"/>
                <w:sz w:val="16"/>
                <w:szCs w:val="16"/>
                <w:lang w:val="es-ES_tradnl"/>
              </w:rPr>
              <w:t>Mary A. Vera-Colina</w:t>
            </w:r>
          </w:p>
        </w:tc>
        <w:tc>
          <w:tcPr>
            <w:tcW w:w="2985" w:type="dxa"/>
            <w:tcBorders>
              <w:bottom w:val="single" w:sz="8" w:space="0" w:color="979797"/>
            </w:tcBorders>
            <w:tcMar>
              <w:top w:w="100" w:type="dxa"/>
              <w:left w:w="100" w:type="dxa"/>
              <w:bottom w:w="100" w:type="dxa"/>
              <w:right w:w="100" w:type="dxa"/>
            </w:tcMar>
          </w:tcPr>
          <w:p w14:paraId="6267AD8D" w14:textId="77777777" w:rsidR="00F75925" w:rsidRPr="00F75925" w:rsidRDefault="00F75925" w:rsidP="00F75925">
            <w:pPr>
              <w:spacing w:line="160" w:lineRule="atLeast"/>
              <w:jc w:val="both"/>
              <w:rPr>
                <w:rFonts w:ascii="Calibri" w:eastAsia="Calibri" w:hAnsi="Calibri" w:cs="Calibri"/>
                <w:sz w:val="16"/>
                <w:szCs w:val="16"/>
                <w:lang w:val="es-ES_tradnl"/>
              </w:rPr>
            </w:pPr>
            <w:r w:rsidRPr="00F75925">
              <w:rPr>
                <w:rFonts w:ascii="Calibri" w:eastAsia="Calibri" w:hAnsi="Calibri" w:cs="Calibri"/>
                <w:sz w:val="16"/>
                <w:szCs w:val="16"/>
                <w:lang w:val="es-ES_tradnl"/>
              </w:rPr>
              <w:t>Universidad Nacional de Colombia, CO</w:t>
            </w:r>
          </w:p>
        </w:tc>
        <w:tc>
          <w:tcPr>
            <w:tcW w:w="2985" w:type="dxa"/>
            <w:tcBorders>
              <w:bottom w:val="single" w:sz="8" w:space="0" w:color="979797"/>
            </w:tcBorders>
            <w:tcMar>
              <w:top w:w="100" w:type="dxa"/>
              <w:left w:w="100" w:type="dxa"/>
              <w:bottom w:w="100" w:type="dxa"/>
              <w:right w:w="100" w:type="dxa"/>
            </w:tcMar>
          </w:tcPr>
          <w:p w14:paraId="3E79E97E" w14:textId="77777777" w:rsidR="00F75925" w:rsidRPr="00F75925" w:rsidRDefault="00F75925" w:rsidP="00F75925">
            <w:pPr>
              <w:spacing w:line="160" w:lineRule="atLeast"/>
              <w:jc w:val="both"/>
              <w:rPr>
                <w:rFonts w:ascii="Calibri" w:eastAsia="Calibri" w:hAnsi="Calibri" w:cs="Calibri"/>
                <w:sz w:val="16"/>
                <w:szCs w:val="16"/>
                <w:u w:val="single"/>
                <w:lang w:val="es-ES_tradnl"/>
              </w:rPr>
            </w:pPr>
            <w:r w:rsidRPr="00F75925">
              <w:rPr>
                <w:rFonts w:ascii="Calibri" w:eastAsia="Calibri" w:hAnsi="Calibri" w:cs="Calibri"/>
                <w:sz w:val="16"/>
                <w:szCs w:val="16"/>
                <w:u w:val="single"/>
                <w:lang w:val="es-ES_tradnl"/>
              </w:rPr>
              <w:t xml:space="preserve">maaveraco@unal.edu.co </w:t>
            </w:r>
          </w:p>
        </w:tc>
      </w:tr>
      <w:tr w:rsidR="00F75925" w:rsidRPr="00F75925" w14:paraId="40FFC722" w14:textId="77777777" w:rsidTr="00AE78DB">
        <w:trPr>
          <w:trHeight w:val="20"/>
        </w:trPr>
        <w:tc>
          <w:tcPr>
            <w:tcW w:w="2925" w:type="dxa"/>
            <w:tcBorders>
              <w:bottom w:val="single" w:sz="8" w:space="0" w:color="979797"/>
            </w:tcBorders>
            <w:tcMar>
              <w:top w:w="100" w:type="dxa"/>
              <w:left w:w="100" w:type="dxa"/>
              <w:bottom w:w="100" w:type="dxa"/>
              <w:right w:w="100" w:type="dxa"/>
            </w:tcMar>
          </w:tcPr>
          <w:p w14:paraId="0FA62A2B" w14:textId="77777777" w:rsidR="00F75925" w:rsidRPr="00F75925" w:rsidRDefault="00F75925" w:rsidP="00F75925">
            <w:pPr>
              <w:spacing w:line="160" w:lineRule="atLeast"/>
              <w:jc w:val="both"/>
              <w:rPr>
                <w:rFonts w:ascii="Calibri" w:eastAsia="Calibri" w:hAnsi="Calibri" w:cs="Calibri"/>
                <w:sz w:val="16"/>
                <w:szCs w:val="16"/>
                <w:lang w:val="es-ES_tradnl"/>
              </w:rPr>
            </w:pPr>
            <w:r w:rsidRPr="00F75925">
              <w:rPr>
                <w:rFonts w:ascii="Calibri" w:eastAsia="Calibri" w:hAnsi="Calibri" w:cs="Calibri"/>
                <w:sz w:val="16"/>
                <w:szCs w:val="16"/>
                <w:lang w:val="es-ES_tradnl"/>
              </w:rPr>
              <w:t>Silvia Pereira de Castro Casa Nova</w:t>
            </w:r>
          </w:p>
        </w:tc>
        <w:tc>
          <w:tcPr>
            <w:tcW w:w="2985" w:type="dxa"/>
            <w:tcBorders>
              <w:bottom w:val="single" w:sz="8" w:space="0" w:color="979797"/>
            </w:tcBorders>
            <w:tcMar>
              <w:top w:w="100" w:type="dxa"/>
              <w:left w:w="100" w:type="dxa"/>
              <w:bottom w:w="100" w:type="dxa"/>
              <w:right w:w="100" w:type="dxa"/>
            </w:tcMar>
          </w:tcPr>
          <w:p w14:paraId="74AC79E7" w14:textId="77777777" w:rsidR="00F75925" w:rsidRPr="00F75925" w:rsidRDefault="00F75925" w:rsidP="00F75925">
            <w:pPr>
              <w:spacing w:line="160" w:lineRule="atLeast"/>
              <w:jc w:val="both"/>
              <w:rPr>
                <w:rFonts w:ascii="Calibri" w:eastAsia="Calibri" w:hAnsi="Calibri" w:cs="Calibri"/>
                <w:sz w:val="16"/>
                <w:szCs w:val="16"/>
                <w:lang w:val="es-ES_tradnl"/>
              </w:rPr>
            </w:pPr>
            <w:proofErr w:type="spellStart"/>
            <w:r w:rsidRPr="00F75925">
              <w:rPr>
                <w:rFonts w:ascii="Calibri" w:eastAsia="Calibri" w:hAnsi="Calibri" w:cs="Calibri"/>
                <w:sz w:val="16"/>
                <w:szCs w:val="16"/>
                <w:lang w:val="es-ES_tradnl"/>
              </w:rPr>
              <w:t>Universidade</w:t>
            </w:r>
            <w:proofErr w:type="spellEnd"/>
            <w:r w:rsidRPr="00F75925">
              <w:rPr>
                <w:rFonts w:ascii="Calibri" w:eastAsia="Calibri" w:hAnsi="Calibri" w:cs="Calibri"/>
                <w:sz w:val="16"/>
                <w:szCs w:val="16"/>
                <w:lang w:val="es-ES_tradnl"/>
              </w:rPr>
              <w:t xml:space="preserve"> de São Paulo, BR</w:t>
            </w:r>
          </w:p>
        </w:tc>
        <w:tc>
          <w:tcPr>
            <w:tcW w:w="2985" w:type="dxa"/>
            <w:tcBorders>
              <w:bottom w:val="single" w:sz="8" w:space="0" w:color="979797"/>
            </w:tcBorders>
            <w:tcMar>
              <w:top w:w="100" w:type="dxa"/>
              <w:left w:w="100" w:type="dxa"/>
              <w:bottom w:w="100" w:type="dxa"/>
              <w:right w:w="100" w:type="dxa"/>
            </w:tcMar>
          </w:tcPr>
          <w:p w14:paraId="17CD7B4C" w14:textId="77777777" w:rsidR="00F75925" w:rsidRPr="00F75925" w:rsidRDefault="00F75925" w:rsidP="00F75925">
            <w:pPr>
              <w:spacing w:line="160" w:lineRule="atLeast"/>
              <w:jc w:val="both"/>
              <w:rPr>
                <w:rFonts w:ascii="Calibri" w:eastAsia="Calibri" w:hAnsi="Calibri" w:cs="Calibri"/>
                <w:sz w:val="16"/>
                <w:szCs w:val="16"/>
                <w:u w:val="single"/>
                <w:lang w:val="es-ES_tradnl"/>
              </w:rPr>
            </w:pPr>
            <w:r w:rsidRPr="00F75925">
              <w:rPr>
                <w:rFonts w:ascii="Calibri" w:eastAsia="Calibri" w:hAnsi="Calibri" w:cs="Calibri"/>
                <w:sz w:val="16"/>
                <w:szCs w:val="16"/>
                <w:u w:val="single"/>
                <w:lang w:val="es-ES_tradnl"/>
              </w:rPr>
              <w:t xml:space="preserve">silvianova@usp.br </w:t>
            </w:r>
          </w:p>
        </w:tc>
      </w:tr>
      <w:tr w:rsidR="00F75925" w:rsidRPr="00367CD1" w14:paraId="5463A7F9" w14:textId="77777777" w:rsidTr="00AE78DB">
        <w:trPr>
          <w:trHeight w:val="20"/>
        </w:trPr>
        <w:tc>
          <w:tcPr>
            <w:tcW w:w="2925" w:type="dxa"/>
            <w:tcBorders>
              <w:bottom w:val="single" w:sz="8" w:space="0" w:color="979797"/>
            </w:tcBorders>
            <w:tcMar>
              <w:top w:w="100" w:type="dxa"/>
              <w:left w:w="100" w:type="dxa"/>
              <w:bottom w:w="100" w:type="dxa"/>
              <w:right w:w="100" w:type="dxa"/>
            </w:tcMar>
          </w:tcPr>
          <w:p w14:paraId="2F8749DB" w14:textId="77777777" w:rsidR="00F75925" w:rsidRPr="00F75925" w:rsidRDefault="00F75925" w:rsidP="00F75925">
            <w:pPr>
              <w:spacing w:line="160" w:lineRule="atLeast"/>
              <w:jc w:val="both"/>
              <w:rPr>
                <w:rFonts w:ascii="Calibri" w:eastAsia="Calibri" w:hAnsi="Calibri" w:cs="Calibri"/>
                <w:sz w:val="16"/>
                <w:szCs w:val="16"/>
                <w:lang w:val="es-ES_tradnl"/>
              </w:rPr>
            </w:pPr>
            <w:r w:rsidRPr="00F75925">
              <w:rPr>
                <w:rFonts w:ascii="Calibri" w:eastAsia="Calibri" w:hAnsi="Calibri" w:cs="Calibri"/>
                <w:sz w:val="16"/>
                <w:szCs w:val="16"/>
                <w:lang w:val="es-ES_tradnl"/>
              </w:rPr>
              <w:t xml:space="preserve">Yves </w:t>
            </w:r>
            <w:proofErr w:type="spellStart"/>
            <w:r w:rsidRPr="00F75925">
              <w:rPr>
                <w:rFonts w:ascii="Calibri" w:eastAsia="Calibri" w:hAnsi="Calibri" w:cs="Calibri"/>
                <w:sz w:val="16"/>
                <w:szCs w:val="16"/>
                <w:lang w:val="es-ES_tradnl"/>
              </w:rPr>
              <w:t>Gendron</w:t>
            </w:r>
            <w:proofErr w:type="spellEnd"/>
          </w:p>
        </w:tc>
        <w:tc>
          <w:tcPr>
            <w:tcW w:w="2985" w:type="dxa"/>
            <w:tcBorders>
              <w:bottom w:val="single" w:sz="8" w:space="0" w:color="979797"/>
            </w:tcBorders>
            <w:tcMar>
              <w:top w:w="100" w:type="dxa"/>
              <w:left w:w="100" w:type="dxa"/>
              <w:bottom w:w="100" w:type="dxa"/>
              <w:right w:w="100" w:type="dxa"/>
            </w:tcMar>
          </w:tcPr>
          <w:p w14:paraId="74291C9D" w14:textId="77777777" w:rsidR="00F75925" w:rsidRPr="00F75925" w:rsidRDefault="00F75925" w:rsidP="00F75925">
            <w:pPr>
              <w:spacing w:line="160" w:lineRule="atLeast"/>
              <w:jc w:val="both"/>
              <w:rPr>
                <w:rFonts w:ascii="Calibri" w:eastAsia="Calibri" w:hAnsi="Calibri" w:cs="Calibri"/>
                <w:sz w:val="16"/>
                <w:szCs w:val="16"/>
                <w:lang w:val="es-ES_tradnl"/>
              </w:rPr>
            </w:pPr>
            <w:r w:rsidRPr="00F75925">
              <w:rPr>
                <w:rFonts w:ascii="Calibri" w:eastAsia="Calibri" w:hAnsi="Calibri" w:cs="Calibri"/>
                <w:sz w:val="16"/>
                <w:szCs w:val="16"/>
                <w:lang w:val="es-ES_tradnl"/>
              </w:rPr>
              <w:t>Universidad Laval, Ciudad de Quebec, QC</w:t>
            </w:r>
          </w:p>
        </w:tc>
        <w:tc>
          <w:tcPr>
            <w:tcW w:w="2985" w:type="dxa"/>
            <w:tcBorders>
              <w:bottom w:val="single" w:sz="8" w:space="0" w:color="979797"/>
            </w:tcBorders>
            <w:tcMar>
              <w:top w:w="100" w:type="dxa"/>
              <w:left w:w="100" w:type="dxa"/>
              <w:bottom w:w="100" w:type="dxa"/>
              <w:right w:w="100" w:type="dxa"/>
            </w:tcMar>
          </w:tcPr>
          <w:p w14:paraId="683BACDE" w14:textId="77777777" w:rsidR="00F75925" w:rsidRPr="00F75925" w:rsidRDefault="00F75925" w:rsidP="00F75925">
            <w:pPr>
              <w:spacing w:line="160" w:lineRule="atLeast"/>
              <w:jc w:val="both"/>
              <w:rPr>
                <w:rFonts w:ascii="Calibri" w:eastAsia="Calibri" w:hAnsi="Calibri" w:cs="Calibri"/>
                <w:sz w:val="16"/>
                <w:szCs w:val="16"/>
                <w:u w:val="single"/>
                <w:lang w:val="es-ES_tradnl"/>
              </w:rPr>
            </w:pPr>
            <w:r w:rsidRPr="00F75925">
              <w:rPr>
                <w:rFonts w:ascii="Calibri" w:eastAsia="Calibri" w:hAnsi="Calibri" w:cs="Calibri"/>
                <w:sz w:val="16"/>
                <w:szCs w:val="16"/>
                <w:u w:val="single"/>
                <w:lang w:val="es-ES_tradnl"/>
              </w:rPr>
              <w:t>yves.gendron@fsa.ulaval.ca</w:t>
            </w:r>
          </w:p>
        </w:tc>
      </w:tr>
    </w:tbl>
    <w:p w14:paraId="14F8661A" w14:textId="6BA326E7" w:rsidR="003C5DF8" w:rsidRDefault="003C5DF8">
      <w:pPr>
        <w:jc w:val="both"/>
        <w:rPr>
          <w:rFonts w:ascii="Calibri" w:eastAsia="Calibri" w:hAnsi="Calibri" w:cs="Calibri"/>
          <w:sz w:val="18"/>
          <w:szCs w:val="18"/>
          <w:lang w:val="es-CO"/>
        </w:rPr>
      </w:pPr>
    </w:p>
    <w:p w14:paraId="5A01D526" w14:textId="77777777" w:rsidR="00F75925" w:rsidRPr="00F75925" w:rsidRDefault="00F75925" w:rsidP="00F75925">
      <w:pPr>
        <w:rPr>
          <w:rFonts w:ascii="Calibri" w:eastAsia="Calibri" w:hAnsi="Calibri" w:cs="Calibri"/>
          <w:i/>
          <w:sz w:val="20"/>
          <w:szCs w:val="20"/>
          <w:lang w:val="es-CO"/>
        </w:rPr>
      </w:pPr>
      <w:r w:rsidRPr="00F75925">
        <w:rPr>
          <w:rFonts w:ascii="Calibri" w:eastAsia="Calibri" w:hAnsi="Calibri" w:cs="Calibri"/>
          <w:i/>
          <w:sz w:val="20"/>
          <w:szCs w:val="20"/>
          <w:lang w:val="es-CO"/>
        </w:rPr>
        <w:t>Organização do Programa da Conferência QRCA</w:t>
      </w:r>
    </w:p>
    <w:tbl>
      <w:tblPr>
        <w:tblStyle w:val="a6"/>
        <w:tblW w:w="8895" w:type="dxa"/>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910"/>
        <w:gridCol w:w="3000"/>
        <w:gridCol w:w="2985"/>
      </w:tblGrid>
      <w:tr w:rsidR="00F75925" w:rsidRPr="00367CD1" w14:paraId="08E8F9FB" w14:textId="77777777" w:rsidTr="00AE78DB">
        <w:trPr>
          <w:trHeight w:val="20"/>
        </w:trPr>
        <w:tc>
          <w:tcPr>
            <w:tcW w:w="2910" w:type="dxa"/>
            <w:tcBorders>
              <w:top w:val="single" w:sz="8" w:space="0" w:color="979797"/>
              <w:bottom w:val="single" w:sz="8" w:space="0" w:color="979797"/>
            </w:tcBorders>
            <w:tcMar>
              <w:top w:w="100" w:type="dxa"/>
              <w:left w:w="100" w:type="dxa"/>
              <w:bottom w:w="100" w:type="dxa"/>
              <w:right w:w="100" w:type="dxa"/>
            </w:tcMar>
          </w:tcPr>
          <w:p w14:paraId="135B0107" w14:textId="77777777" w:rsidR="00F75925" w:rsidRPr="0050616B" w:rsidRDefault="00F75925" w:rsidP="00AE78DB">
            <w:pPr>
              <w:spacing w:line="160" w:lineRule="atLeast"/>
              <w:rPr>
                <w:rFonts w:ascii="Calibri" w:eastAsia="Calibri" w:hAnsi="Calibri" w:cs="Calibri"/>
                <w:sz w:val="16"/>
                <w:szCs w:val="16"/>
                <w:lang w:val="es-ES_tradnl"/>
              </w:rPr>
            </w:pPr>
            <w:r w:rsidRPr="0050616B">
              <w:rPr>
                <w:rFonts w:ascii="Calibri" w:eastAsia="Calibri" w:hAnsi="Calibri" w:cs="Calibri"/>
                <w:sz w:val="16"/>
                <w:szCs w:val="16"/>
                <w:lang w:val="es-ES_tradnl"/>
              </w:rPr>
              <w:t>Danny García Callejas</w:t>
            </w:r>
          </w:p>
        </w:tc>
        <w:tc>
          <w:tcPr>
            <w:tcW w:w="3000" w:type="dxa"/>
            <w:tcBorders>
              <w:top w:val="single" w:sz="8" w:space="0" w:color="979797"/>
              <w:bottom w:val="single" w:sz="8" w:space="0" w:color="979797"/>
            </w:tcBorders>
            <w:tcMar>
              <w:top w:w="100" w:type="dxa"/>
              <w:left w:w="100" w:type="dxa"/>
              <w:bottom w:w="100" w:type="dxa"/>
              <w:right w:w="100" w:type="dxa"/>
            </w:tcMar>
          </w:tcPr>
          <w:p w14:paraId="25432470" w14:textId="77777777" w:rsidR="00F75925" w:rsidRPr="0050616B" w:rsidRDefault="00F75925" w:rsidP="00AE78DB">
            <w:pPr>
              <w:spacing w:line="160" w:lineRule="atLeast"/>
              <w:rPr>
                <w:rFonts w:ascii="Calibri" w:eastAsia="Calibri" w:hAnsi="Calibri" w:cs="Calibri"/>
                <w:sz w:val="16"/>
                <w:szCs w:val="16"/>
                <w:lang w:val="es-ES_tradnl"/>
              </w:rPr>
            </w:pPr>
            <w:r w:rsidRPr="0050616B">
              <w:rPr>
                <w:rFonts w:ascii="Calibri" w:eastAsia="Calibri" w:hAnsi="Calibri" w:cs="Calibri"/>
                <w:sz w:val="16"/>
                <w:szCs w:val="16"/>
                <w:lang w:val="es-ES_tradnl"/>
              </w:rPr>
              <w:t>Universidad de Antioquia, CO.</w:t>
            </w:r>
          </w:p>
        </w:tc>
        <w:tc>
          <w:tcPr>
            <w:tcW w:w="2985" w:type="dxa"/>
            <w:tcBorders>
              <w:top w:val="single" w:sz="8" w:space="0" w:color="979797"/>
              <w:bottom w:val="single" w:sz="8" w:space="0" w:color="979797"/>
            </w:tcBorders>
            <w:tcMar>
              <w:top w:w="100" w:type="dxa"/>
              <w:left w:w="100" w:type="dxa"/>
              <w:bottom w:w="100" w:type="dxa"/>
              <w:right w:w="100" w:type="dxa"/>
            </w:tcMar>
          </w:tcPr>
          <w:p w14:paraId="1BD9ADB0" w14:textId="77777777" w:rsidR="00F75925" w:rsidRPr="0050616B" w:rsidRDefault="00F75925" w:rsidP="00AE78DB">
            <w:pPr>
              <w:spacing w:line="160" w:lineRule="atLeast"/>
              <w:rPr>
                <w:rFonts w:ascii="Calibri" w:eastAsia="Calibri" w:hAnsi="Calibri" w:cs="Calibri"/>
                <w:sz w:val="16"/>
                <w:szCs w:val="16"/>
                <w:u w:val="single"/>
                <w:lang w:val="es-ES_tradnl"/>
              </w:rPr>
            </w:pPr>
            <w:r w:rsidRPr="0050616B">
              <w:rPr>
                <w:rFonts w:ascii="Calibri" w:eastAsia="Calibri" w:hAnsi="Calibri" w:cs="Calibri"/>
                <w:sz w:val="16"/>
                <w:szCs w:val="16"/>
                <w:u w:val="single"/>
                <w:lang w:val="es-ES_tradnl"/>
              </w:rPr>
              <w:t>danny.garcia@udea.edu.co</w:t>
            </w:r>
          </w:p>
        </w:tc>
      </w:tr>
      <w:tr w:rsidR="00F75925" w:rsidRPr="0050616B" w14:paraId="7F99FCC3" w14:textId="77777777" w:rsidTr="00AE78DB">
        <w:trPr>
          <w:trHeight w:val="20"/>
        </w:trPr>
        <w:tc>
          <w:tcPr>
            <w:tcW w:w="2910" w:type="dxa"/>
            <w:tcBorders>
              <w:bottom w:val="single" w:sz="8" w:space="0" w:color="979797"/>
            </w:tcBorders>
            <w:tcMar>
              <w:top w:w="100" w:type="dxa"/>
              <w:left w:w="100" w:type="dxa"/>
              <w:bottom w:w="100" w:type="dxa"/>
              <w:right w:w="100" w:type="dxa"/>
            </w:tcMar>
          </w:tcPr>
          <w:p w14:paraId="6CCAB8C5" w14:textId="77777777" w:rsidR="00F75925" w:rsidRPr="0050616B" w:rsidRDefault="00F75925" w:rsidP="00AE78DB">
            <w:pPr>
              <w:spacing w:line="160" w:lineRule="atLeast"/>
              <w:rPr>
                <w:rFonts w:ascii="Calibri" w:eastAsia="Calibri" w:hAnsi="Calibri" w:cs="Calibri"/>
                <w:sz w:val="16"/>
                <w:szCs w:val="16"/>
                <w:lang w:val="es-ES_tradnl"/>
              </w:rPr>
            </w:pPr>
            <w:r w:rsidRPr="0050616B">
              <w:rPr>
                <w:rFonts w:ascii="Calibri" w:eastAsia="Calibri" w:hAnsi="Calibri" w:cs="Calibri"/>
                <w:sz w:val="16"/>
                <w:szCs w:val="16"/>
                <w:lang w:val="es-ES_tradnl"/>
              </w:rPr>
              <w:t xml:space="preserve">Elisabeth de Oliveira </w:t>
            </w:r>
            <w:proofErr w:type="spellStart"/>
            <w:r w:rsidRPr="0050616B">
              <w:rPr>
                <w:rFonts w:ascii="Calibri" w:eastAsia="Calibri" w:hAnsi="Calibri" w:cs="Calibri"/>
                <w:sz w:val="16"/>
                <w:szCs w:val="16"/>
                <w:lang w:val="es-ES_tradnl"/>
              </w:rPr>
              <w:t>Vendramin</w:t>
            </w:r>
            <w:proofErr w:type="spellEnd"/>
          </w:p>
        </w:tc>
        <w:tc>
          <w:tcPr>
            <w:tcW w:w="3000" w:type="dxa"/>
            <w:tcBorders>
              <w:bottom w:val="single" w:sz="8" w:space="0" w:color="979797"/>
            </w:tcBorders>
            <w:tcMar>
              <w:top w:w="100" w:type="dxa"/>
              <w:left w:w="100" w:type="dxa"/>
              <w:bottom w:w="100" w:type="dxa"/>
              <w:right w:w="100" w:type="dxa"/>
            </w:tcMar>
          </w:tcPr>
          <w:p w14:paraId="381F4C50" w14:textId="77777777" w:rsidR="00F75925" w:rsidRPr="0050616B" w:rsidRDefault="00F75925" w:rsidP="00AE78DB">
            <w:pPr>
              <w:spacing w:line="160" w:lineRule="atLeast"/>
              <w:rPr>
                <w:rFonts w:ascii="Calibri" w:eastAsia="Calibri" w:hAnsi="Calibri" w:cs="Calibri"/>
                <w:sz w:val="16"/>
                <w:szCs w:val="16"/>
                <w:lang w:val="es-ES_tradnl"/>
              </w:rPr>
            </w:pPr>
            <w:proofErr w:type="spellStart"/>
            <w:r w:rsidRPr="0050616B">
              <w:rPr>
                <w:rFonts w:ascii="Calibri" w:eastAsia="Calibri" w:hAnsi="Calibri" w:cs="Calibri"/>
                <w:sz w:val="16"/>
                <w:szCs w:val="16"/>
                <w:lang w:val="es-ES_tradnl"/>
              </w:rPr>
              <w:t>Universidade</w:t>
            </w:r>
            <w:proofErr w:type="spellEnd"/>
            <w:r w:rsidRPr="0050616B">
              <w:rPr>
                <w:rFonts w:ascii="Calibri" w:eastAsia="Calibri" w:hAnsi="Calibri" w:cs="Calibri"/>
                <w:sz w:val="16"/>
                <w:szCs w:val="16"/>
                <w:lang w:val="es-ES_tradnl"/>
              </w:rPr>
              <w:t xml:space="preserve"> Federal de Mato Grosso do Sul, BR</w:t>
            </w:r>
          </w:p>
        </w:tc>
        <w:tc>
          <w:tcPr>
            <w:tcW w:w="2985" w:type="dxa"/>
            <w:tcBorders>
              <w:bottom w:val="single" w:sz="8" w:space="0" w:color="979797"/>
            </w:tcBorders>
            <w:tcMar>
              <w:top w:w="100" w:type="dxa"/>
              <w:left w:w="100" w:type="dxa"/>
              <w:bottom w:w="100" w:type="dxa"/>
              <w:right w:w="100" w:type="dxa"/>
            </w:tcMar>
          </w:tcPr>
          <w:p w14:paraId="23BF5E86" w14:textId="77777777" w:rsidR="00F75925" w:rsidRPr="0050616B" w:rsidRDefault="00F75925" w:rsidP="00AE78DB">
            <w:pPr>
              <w:spacing w:line="160" w:lineRule="atLeast"/>
              <w:rPr>
                <w:rFonts w:ascii="Calibri" w:eastAsia="Calibri" w:hAnsi="Calibri" w:cs="Calibri"/>
                <w:sz w:val="16"/>
                <w:szCs w:val="16"/>
                <w:u w:val="single"/>
                <w:lang w:val="es-ES_tradnl"/>
              </w:rPr>
            </w:pPr>
            <w:r w:rsidRPr="0050616B">
              <w:rPr>
                <w:rFonts w:ascii="Calibri" w:eastAsia="Calibri" w:hAnsi="Calibri" w:cs="Calibri"/>
                <w:sz w:val="16"/>
                <w:szCs w:val="16"/>
                <w:u w:val="single"/>
                <w:lang w:val="es-ES_tradnl"/>
              </w:rPr>
              <w:t>elisabeth.vendramin@ufms.br</w:t>
            </w:r>
          </w:p>
        </w:tc>
      </w:tr>
      <w:tr w:rsidR="00F75925" w:rsidRPr="00367CD1" w14:paraId="4F9C4C33" w14:textId="77777777" w:rsidTr="00AE78DB">
        <w:trPr>
          <w:trHeight w:val="20"/>
        </w:trPr>
        <w:tc>
          <w:tcPr>
            <w:tcW w:w="2910" w:type="dxa"/>
            <w:tcBorders>
              <w:bottom w:val="single" w:sz="8" w:space="0" w:color="979797"/>
            </w:tcBorders>
            <w:tcMar>
              <w:top w:w="100" w:type="dxa"/>
              <w:left w:w="100" w:type="dxa"/>
              <w:bottom w:w="100" w:type="dxa"/>
              <w:right w:w="100" w:type="dxa"/>
            </w:tcMar>
          </w:tcPr>
          <w:p w14:paraId="5182CCFC" w14:textId="77777777" w:rsidR="00F75925" w:rsidRPr="0050616B" w:rsidRDefault="00F75925" w:rsidP="00AE78DB">
            <w:pPr>
              <w:spacing w:line="160" w:lineRule="atLeast"/>
              <w:rPr>
                <w:rFonts w:ascii="Calibri" w:eastAsia="Calibri" w:hAnsi="Calibri" w:cs="Calibri"/>
                <w:sz w:val="16"/>
                <w:szCs w:val="16"/>
                <w:lang w:val="es-ES_tradnl"/>
              </w:rPr>
            </w:pPr>
            <w:r w:rsidRPr="0050616B">
              <w:rPr>
                <w:rFonts w:ascii="Calibri" w:eastAsia="Calibri" w:hAnsi="Calibri" w:cs="Calibri"/>
                <w:sz w:val="16"/>
                <w:szCs w:val="16"/>
                <w:lang w:val="es-ES_tradnl"/>
              </w:rPr>
              <w:t xml:space="preserve">Fernanda </w:t>
            </w:r>
            <w:proofErr w:type="spellStart"/>
            <w:r w:rsidRPr="0050616B">
              <w:rPr>
                <w:rFonts w:ascii="Calibri" w:eastAsia="Calibri" w:hAnsi="Calibri" w:cs="Calibri"/>
                <w:sz w:val="16"/>
                <w:szCs w:val="16"/>
                <w:lang w:val="es-ES_tradnl"/>
              </w:rPr>
              <w:t>Filgueiras</w:t>
            </w:r>
            <w:proofErr w:type="spellEnd"/>
            <w:r w:rsidRPr="0050616B">
              <w:rPr>
                <w:rFonts w:ascii="Calibri" w:eastAsia="Calibri" w:hAnsi="Calibri" w:cs="Calibri"/>
                <w:sz w:val="16"/>
                <w:szCs w:val="16"/>
                <w:lang w:val="es-ES_tradnl"/>
              </w:rPr>
              <w:t xml:space="preserve"> </w:t>
            </w:r>
            <w:proofErr w:type="spellStart"/>
            <w:r w:rsidRPr="0050616B">
              <w:rPr>
                <w:rFonts w:ascii="Calibri" w:eastAsia="Calibri" w:hAnsi="Calibri" w:cs="Calibri"/>
                <w:sz w:val="16"/>
                <w:szCs w:val="16"/>
                <w:lang w:val="es-ES_tradnl"/>
              </w:rPr>
              <w:t>Sauerbronn</w:t>
            </w:r>
            <w:proofErr w:type="spellEnd"/>
          </w:p>
        </w:tc>
        <w:tc>
          <w:tcPr>
            <w:tcW w:w="3000" w:type="dxa"/>
            <w:tcBorders>
              <w:bottom w:val="single" w:sz="8" w:space="0" w:color="979797"/>
            </w:tcBorders>
            <w:tcMar>
              <w:top w:w="100" w:type="dxa"/>
              <w:left w:w="100" w:type="dxa"/>
              <w:bottom w:w="100" w:type="dxa"/>
              <w:right w:w="100" w:type="dxa"/>
            </w:tcMar>
          </w:tcPr>
          <w:p w14:paraId="21FEBB09" w14:textId="77777777" w:rsidR="00F75925" w:rsidRPr="0050616B" w:rsidRDefault="00F75925" w:rsidP="00AE78DB">
            <w:pPr>
              <w:spacing w:line="160" w:lineRule="atLeast"/>
              <w:rPr>
                <w:rFonts w:ascii="Calibri" w:eastAsia="Calibri" w:hAnsi="Calibri" w:cs="Calibri"/>
                <w:sz w:val="16"/>
                <w:szCs w:val="16"/>
                <w:lang w:val="es-ES_tradnl"/>
              </w:rPr>
            </w:pPr>
            <w:proofErr w:type="spellStart"/>
            <w:r w:rsidRPr="0050616B">
              <w:rPr>
                <w:rFonts w:ascii="Calibri" w:eastAsia="Calibri" w:hAnsi="Calibri" w:cs="Calibri"/>
                <w:sz w:val="16"/>
                <w:szCs w:val="16"/>
                <w:lang w:val="es-ES_tradnl"/>
              </w:rPr>
              <w:t>Universidade</w:t>
            </w:r>
            <w:proofErr w:type="spellEnd"/>
            <w:r w:rsidRPr="0050616B">
              <w:rPr>
                <w:rFonts w:ascii="Calibri" w:eastAsia="Calibri" w:hAnsi="Calibri" w:cs="Calibri"/>
                <w:sz w:val="16"/>
                <w:szCs w:val="16"/>
                <w:lang w:val="es-ES_tradnl"/>
              </w:rPr>
              <w:t xml:space="preserve"> Federal do Rio de Janeiro, BR</w:t>
            </w:r>
          </w:p>
        </w:tc>
        <w:tc>
          <w:tcPr>
            <w:tcW w:w="2985" w:type="dxa"/>
            <w:tcBorders>
              <w:bottom w:val="single" w:sz="8" w:space="0" w:color="979797"/>
            </w:tcBorders>
            <w:tcMar>
              <w:top w:w="100" w:type="dxa"/>
              <w:left w:w="100" w:type="dxa"/>
              <w:bottom w:w="100" w:type="dxa"/>
              <w:right w:w="100" w:type="dxa"/>
            </w:tcMar>
          </w:tcPr>
          <w:p w14:paraId="445A19CB" w14:textId="77777777" w:rsidR="00F75925" w:rsidRPr="0050616B" w:rsidRDefault="00F75925" w:rsidP="00AE78DB">
            <w:pPr>
              <w:spacing w:line="160" w:lineRule="atLeast"/>
              <w:rPr>
                <w:rFonts w:ascii="Calibri" w:eastAsia="Calibri" w:hAnsi="Calibri" w:cs="Calibri"/>
                <w:sz w:val="16"/>
                <w:szCs w:val="16"/>
                <w:u w:val="single"/>
                <w:lang w:val="es-ES_tradnl"/>
              </w:rPr>
            </w:pPr>
            <w:r w:rsidRPr="0050616B">
              <w:rPr>
                <w:rFonts w:ascii="Calibri" w:eastAsia="Calibri" w:hAnsi="Calibri" w:cs="Calibri"/>
                <w:sz w:val="16"/>
                <w:szCs w:val="16"/>
                <w:u w:val="single"/>
                <w:lang w:val="es-ES_tradnl"/>
              </w:rPr>
              <w:t xml:space="preserve">fernanda.sauerbronn@facc.ufrj.br </w:t>
            </w:r>
          </w:p>
        </w:tc>
      </w:tr>
      <w:tr w:rsidR="00F75925" w:rsidRPr="0050616B" w14:paraId="3C8B1650" w14:textId="77777777" w:rsidTr="00AE78DB">
        <w:trPr>
          <w:trHeight w:val="20"/>
        </w:trPr>
        <w:tc>
          <w:tcPr>
            <w:tcW w:w="2910" w:type="dxa"/>
            <w:tcBorders>
              <w:bottom w:val="single" w:sz="8" w:space="0" w:color="979797"/>
            </w:tcBorders>
            <w:tcMar>
              <w:top w:w="100" w:type="dxa"/>
              <w:left w:w="100" w:type="dxa"/>
              <w:bottom w:w="100" w:type="dxa"/>
              <w:right w:w="100" w:type="dxa"/>
            </w:tcMar>
          </w:tcPr>
          <w:p w14:paraId="3A2416FF" w14:textId="77777777" w:rsidR="00F75925" w:rsidRPr="0050616B" w:rsidRDefault="00F75925" w:rsidP="00AE78DB">
            <w:pPr>
              <w:spacing w:line="160" w:lineRule="atLeast"/>
              <w:rPr>
                <w:rFonts w:ascii="Calibri" w:eastAsia="Calibri" w:hAnsi="Calibri" w:cs="Calibri"/>
                <w:sz w:val="16"/>
                <w:szCs w:val="16"/>
                <w:lang w:val="es-ES_tradnl"/>
              </w:rPr>
            </w:pPr>
            <w:r w:rsidRPr="0050616B">
              <w:rPr>
                <w:rFonts w:ascii="Calibri" w:eastAsia="Calibri" w:hAnsi="Calibri" w:cs="Calibri"/>
                <w:sz w:val="16"/>
                <w:szCs w:val="16"/>
                <w:lang w:val="es-ES_tradnl"/>
              </w:rPr>
              <w:t>Ruth Alejandra Patino Jacinto</w:t>
            </w:r>
          </w:p>
        </w:tc>
        <w:tc>
          <w:tcPr>
            <w:tcW w:w="3000" w:type="dxa"/>
            <w:tcBorders>
              <w:bottom w:val="single" w:sz="8" w:space="0" w:color="979797"/>
            </w:tcBorders>
            <w:tcMar>
              <w:top w:w="100" w:type="dxa"/>
              <w:left w:w="100" w:type="dxa"/>
              <w:bottom w:w="100" w:type="dxa"/>
              <w:right w:w="100" w:type="dxa"/>
            </w:tcMar>
          </w:tcPr>
          <w:p w14:paraId="1592FFA5" w14:textId="77777777" w:rsidR="00F75925" w:rsidRPr="0050616B" w:rsidRDefault="00F75925" w:rsidP="00AE78DB">
            <w:pPr>
              <w:spacing w:line="160" w:lineRule="atLeast"/>
              <w:rPr>
                <w:rFonts w:ascii="Calibri" w:eastAsia="Calibri" w:hAnsi="Calibri" w:cs="Calibri"/>
                <w:sz w:val="16"/>
                <w:szCs w:val="16"/>
                <w:lang w:val="es-ES_tradnl"/>
              </w:rPr>
            </w:pPr>
            <w:r w:rsidRPr="0050616B">
              <w:rPr>
                <w:rFonts w:ascii="Calibri" w:eastAsia="Calibri" w:hAnsi="Calibri" w:cs="Calibri"/>
                <w:sz w:val="16"/>
                <w:szCs w:val="16"/>
                <w:lang w:val="es-ES_tradnl"/>
              </w:rPr>
              <w:t>Universidad Nacional de Colombia, CO</w:t>
            </w:r>
          </w:p>
        </w:tc>
        <w:tc>
          <w:tcPr>
            <w:tcW w:w="2985" w:type="dxa"/>
            <w:tcBorders>
              <w:bottom w:val="single" w:sz="8" w:space="0" w:color="979797"/>
            </w:tcBorders>
            <w:tcMar>
              <w:top w:w="100" w:type="dxa"/>
              <w:left w:w="100" w:type="dxa"/>
              <w:bottom w:w="100" w:type="dxa"/>
              <w:right w:w="100" w:type="dxa"/>
            </w:tcMar>
          </w:tcPr>
          <w:p w14:paraId="43660999" w14:textId="77777777" w:rsidR="00F75925" w:rsidRPr="0050616B" w:rsidRDefault="00F75925" w:rsidP="00AE78DB">
            <w:pPr>
              <w:spacing w:line="160" w:lineRule="atLeast"/>
              <w:rPr>
                <w:rFonts w:ascii="Calibri" w:eastAsia="Calibri" w:hAnsi="Calibri" w:cs="Calibri"/>
                <w:sz w:val="16"/>
                <w:szCs w:val="16"/>
                <w:u w:val="single"/>
                <w:lang w:val="es-ES_tradnl"/>
              </w:rPr>
            </w:pPr>
            <w:r w:rsidRPr="0050616B">
              <w:rPr>
                <w:rFonts w:ascii="Calibri" w:eastAsia="Calibri" w:hAnsi="Calibri" w:cs="Calibri"/>
                <w:sz w:val="16"/>
                <w:szCs w:val="16"/>
                <w:u w:val="single"/>
                <w:lang w:val="es-ES_tradnl"/>
              </w:rPr>
              <w:t>rapatinoj@unal.edu.co</w:t>
            </w:r>
          </w:p>
        </w:tc>
      </w:tr>
    </w:tbl>
    <w:p w14:paraId="6D185856" w14:textId="77777777" w:rsidR="00F75925" w:rsidRPr="00F75925" w:rsidRDefault="00F75925">
      <w:pPr>
        <w:jc w:val="both"/>
        <w:rPr>
          <w:rFonts w:ascii="Calibri" w:eastAsia="Calibri" w:hAnsi="Calibri" w:cs="Calibri"/>
          <w:sz w:val="18"/>
          <w:szCs w:val="18"/>
          <w:lang w:val="es-CO"/>
        </w:rPr>
      </w:pPr>
    </w:p>
    <w:p w14:paraId="49C8D301" w14:textId="77777777" w:rsidR="00F75925" w:rsidRPr="00F75925" w:rsidRDefault="00F75925" w:rsidP="00F75925">
      <w:pPr>
        <w:rPr>
          <w:rFonts w:ascii="Calibri" w:eastAsia="Calibri" w:hAnsi="Calibri" w:cs="Calibri"/>
          <w:sz w:val="20"/>
          <w:szCs w:val="20"/>
        </w:rPr>
      </w:pPr>
      <w:proofErr w:type="spellStart"/>
      <w:r w:rsidRPr="00F75925">
        <w:rPr>
          <w:rFonts w:ascii="Calibri" w:eastAsia="Calibri" w:hAnsi="Calibri" w:cs="Calibri"/>
          <w:i/>
          <w:sz w:val="21"/>
          <w:szCs w:val="21"/>
        </w:rPr>
        <w:t>Organização</w:t>
      </w:r>
      <w:proofErr w:type="spellEnd"/>
      <w:r w:rsidRPr="00F75925">
        <w:rPr>
          <w:rFonts w:ascii="Calibri" w:eastAsia="Calibri" w:hAnsi="Calibri" w:cs="Calibri"/>
          <w:i/>
          <w:sz w:val="21"/>
          <w:szCs w:val="21"/>
        </w:rPr>
        <w:t xml:space="preserve"> das </w:t>
      </w:r>
      <w:proofErr w:type="spellStart"/>
      <w:r w:rsidRPr="00F75925">
        <w:rPr>
          <w:rFonts w:ascii="Calibri" w:eastAsia="Calibri" w:hAnsi="Calibri" w:cs="Calibri"/>
          <w:i/>
          <w:sz w:val="21"/>
          <w:szCs w:val="21"/>
        </w:rPr>
        <w:t>Sessões</w:t>
      </w:r>
      <w:proofErr w:type="spellEnd"/>
      <w:r w:rsidRPr="00F75925">
        <w:rPr>
          <w:rFonts w:ascii="Calibri" w:eastAsia="Calibri" w:hAnsi="Calibri" w:cs="Calibri"/>
          <w:i/>
          <w:sz w:val="21"/>
          <w:szCs w:val="21"/>
        </w:rPr>
        <w:t xml:space="preserve"> </w:t>
      </w:r>
      <w:proofErr w:type="spellStart"/>
      <w:r w:rsidRPr="00F75925">
        <w:rPr>
          <w:rFonts w:ascii="Calibri" w:eastAsia="Calibri" w:hAnsi="Calibri" w:cs="Calibri"/>
          <w:i/>
          <w:sz w:val="21"/>
          <w:szCs w:val="21"/>
        </w:rPr>
        <w:t>Plenárias</w:t>
      </w:r>
      <w:proofErr w:type="spellEnd"/>
    </w:p>
    <w:tbl>
      <w:tblPr>
        <w:tblW w:w="889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835"/>
        <w:gridCol w:w="3210"/>
        <w:gridCol w:w="2850"/>
      </w:tblGrid>
      <w:tr w:rsidR="00F75925" w:rsidRPr="00F75925" w14:paraId="4328E3B6" w14:textId="77777777" w:rsidTr="00AE78DB">
        <w:trPr>
          <w:trHeight w:val="20"/>
        </w:trPr>
        <w:tc>
          <w:tcPr>
            <w:tcW w:w="2835" w:type="dxa"/>
            <w:tcBorders>
              <w:top w:val="single" w:sz="8" w:space="0" w:color="979797"/>
              <w:bottom w:val="single" w:sz="8" w:space="0" w:color="979797"/>
            </w:tcBorders>
            <w:tcMar>
              <w:top w:w="100" w:type="dxa"/>
              <w:left w:w="100" w:type="dxa"/>
              <w:bottom w:w="100" w:type="dxa"/>
              <w:right w:w="100" w:type="dxa"/>
            </w:tcMar>
          </w:tcPr>
          <w:p w14:paraId="38539CDD" w14:textId="77777777" w:rsidR="00F75925" w:rsidRPr="00F75925" w:rsidRDefault="00F75925" w:rsidP="00AE78DB">
            <w:pPr>
              <w:spacing w:line="160" w:lineRule="atLeast"/>
              <w:rPr>
                <w:rFonts w:ascii="Calibri" w:eastAsia="Calibri" w:hAnsi="Calibri" w:cs="Calibri"/>
                <w:sz w:val="16"/>
                <w:szCs w:val="16"/>
                <w:lang w:val="es-ES_tradnl"/>
              </w:rPr>
            </w:pPr>
            <w:r w:rsidRPr="00F75925">
              <w:rPr>
                <w:rFonts w:ascii="Calibri" w:eastAsia="Calibri" w:hAnsi="Calibri" w:cs="Calibri"/>
                <w:sz w:val="16"/>
                <w:szCs w:val="16"/>
                <w:lang w:val="es-ES_tradnl"/>
              </w:rPr>
              <w:t>Mary A. Vera-Colina</w:t>
            </w:r>
          </w:p>
        </w:tc>
        <w:tc>
          <w:tcPr>
            <w:tcW w:w="3210" w:type="dxa"/>
            <w:tcBorders>
              <w:top w:val="single" w:sz="8" w:space="0" w:color="979797"/>
              <w:bottom w:val="single" w:sz="8" w:space="0" w:color="979797"/>
            </w:tcBorders>
            <w:tcMar>
              <w:top w:w="100" w:type="dxa"/>
              <w:left w:w="100" w:type="dxa"/>
              <w:bottom w:w="100" w:type="dxa"/>
              <w:right w:w="100" w:type="dxa"/>
            </w:tcMar>
          </w:tcPr>
          <w:p w14:paraId="7AB59968" w14:textId="77777777" w:rsidR="00F75925" w:rsidRPr="00F75925" w:rsidRDefault="00F75925" w:rsidP="00AE78DB">
            <w:pPr>
              <w:spacing w:line="160" w:lineRule="atLeast"/>
              <w:rPr>
                <w:rFonts w:ascii="Calibri" w:eastAsia="Calibri" w:hAnsi="Calibri" w:cs="Calibri"/>
                <w:sz w:val="16"/>
                <w:szCs w:val="16"/>
                <w:lang w:val="es-ES_tradnl"/>
              </w:rPr>
            </w:pPr>
            <w:r w:rsidRPr="00F75925">
              <w:rPr>
                <w:rFonts w:ascii="Calibri" w:eastAsia="Calibri" w:hAnsi="Calibri" w:cs="Calibri"/>
                <w:sz w:val="16"/>
                <w:szCs w:val="16"/>
                <w:lang w:val="es-ES_tradnl"/>
              </w:rPr>
              <w:t>Universidad Nacional de Colombia, CO</w:t>
            </w:r>
          </w:p>
        </w:tc>
        <w:tc>
          <w:tcPr>
            <w:tcW w:w="2850" w:type="dxa"/>
            <w:tcBorders>
              <w:top w:val="single" w:sz="8" w:space="0" w:color="979797"/>
              <w:bottom w:val="single" w:sz="8" w:space="0" w:color="979797"/>
            </w:tcBorders>
            <w:tcMar>
              <w:top w:w="100" w:type="dxa"/>
              <w:left w:w="100" w:type="dxa"/>
              <w:bottom w:w="100" w:type="dxa"/>
              <w:right w:w="100" w:type="dxa"/>
            </w:tcMar>
          </w:tcPr>
          <w:p w14:paraId="23CB23CB" w14:textId="77777777" w:rsidR="00F75925" w:rsidRPr="00F75925" w:rsidRDefault="00F75925" w:rsidP="00AE78DB">
            <w:pPr>
              <w:spacing w:line="160" w:lineRule="atLeast"/>
              <w:rPr>
                <w:rFonts w:ascii="Calibri" w:eastAsia="Calibri" w:hAnsi="Calibri" w:cs="Calibri"/>
                <w:sz w:val="16"/>
                <w:szCs w:val="16"/>
                <w:u w:val="single"/>
                <w:lang w:val="es-ES_tradnl"/>
              </w:rPr>
            </w:pPr>
            <w:r w:rsidRPr="00F75925">
              <w:rPr>
                <w:rFonts w:ascii="Calibri" w:eastAsia="Calibri" w:hAnsi="Calibri" w:cs="Calibri"/>
                <w:sz w:val="16"/>
                <w:szCs w:val="16"/>
                <w:u w:val="single"/>
                <w:lang w:val="es-ES_tradnl"/>
              </w:rPr>
              <w:t xml:space="preserve">maaveraco@unal.edu.co </w:t>
            </w:r>
          </w:p>
        </w:tc>
      </w:tr>
      <w:tr w:rsidR="00F75925" w:rsidRPr="00F75925" w14:paraId="479390A7" w14:textId="77777777" w:rsidTr="00AE78DB">
        <w:trPr>
          <w:trHeight w:val="420"/>
        </w:trPr>
        <w:tc>
          <w:tcPr>
            <w:tcW w:w="2835" w:type="dxa"/>
            <w:tcBorders>
              <w:bottom w:val="single" w:sz="8" w:space="0" w:color="979797"/>
            </w:tcBorders>
            <w:tcMar>
              <w:top w:w="100" w:type="dxa"/>
              <w:left w:w="100" w:type="dxa"/>
              <w:bottom w:w="100" w:type="dxa"/>
              <w:right w:w="100" w:type="dxa"/>
            </w:tcMar>
          </w:tcPr>
          <w:p w14:paraId="12B4831A" w14:textId="77777777" w:rsidR="00F75925" w:rsidRPr="00F75925" w:rsidRDefault="00F75925" w:rsidP="00AE78DB">
            <w:pPr>
              <w:spacing w:line="160" w:lineRule="atLeast"/>
              <w:rPr>
                <w:rFonts w:ascii="Calibri" w:eastAsia="Calibri" w:hAnsi="Calibri" w:cs="Calibri"/>
                <w:sz w:val="16"/>
                <w:szCs w:val="16"/>
                <w:lang w:val="es-ES_tradnl"/>
              </w:rPr>
            </w:pPr>
            <w:r w:rsidRPr="00F75925">
              <w:rPr>
                <w:rFonts w:ascii="Calibri" w:eastAsia="Calibri" w:hAnsi="Calibri" w:cs="Calibri"/>
                <w:sz w:val="16"/>
                <w:szCs w:val="16"/>
                <w:lang w:val="es-ES_tradnl"/>
              </w:rPr>
              <w:t>Paula Andrea Navarro Pérez</w:t>
            </w:r>
          </w:p>
        </w:tc>
        <w:tc>
          <w:tcPr>
            <w:tcW w:w="3210" w:type="dxa"/>
            <w:tcBorders>
              <w:bottom w:val="single" w:sz="8" w:space="0" w:color="979797"/>
            </w:tcBorders>
            <w:tcMar>
              <w:top w:w="100" w:type="dxa"/>
              <w:left w:w="100" w:type="dxa"/>
              <w:bottom w:w="100" w:type="dxa"/>
              <w:right w:w="100" w:type="dxa"/>
            </w:tcMar>
          </w:tcPr>
          <w:p w14:paraId="321648F3" w14:textId="77777777" w:rsidR="00F75925" w:rsidRPr="00F75925" w:rsidRDefault="00F75925" w:rsidP="00AE78DB">
            <w:pPr>
              <w:spacing w:line="160" w:lineRule="atLeast"/>
              <w:rPr>
                <w:rFonts w:ascii="Calibri" w:eastAsia="Calibri" w:hAnsi="Calibri" w:cs="Calibri"/>
                <w:sz w:val="16"/>
                <w:szCs w:val="16"/>
                <w:lang w:val="es-ES_tradnl"/>
              </w:rPr>
            </w:pPr>
            <w:r w:rsidRPr="00F75925">
              <w:rPr>
                <w:rFonts w:ascii="Calibri" w:eastAsia="Calibri" w:hAnsi="Calibri" w:cs="Calibri"/>
                <w:sz w:val="16"/>
                <w:szCs w:val="16"/>
                <w:lang w:val="es-ES_tradnl"/>
              </w:rPr>
              <w:t>Fundación Universitaria Los Libertadores e Universidad Nacional de Colombia, CO</w:t>
            </w:r>
          </w:p>
        </w:tc>
        <w:tc>
          <w:tcPr>
            <w:tcW w:w="2850" w:type="dxa"/>
            <w:tcBorders>
              <w:bottom w:val="single" w:sz="8" w:space="0" w:color="979797"/>
            </w:tcBorders>
            <w:tcMar>
              <w:top w:w="100" w:type="dxa"/>
              <w:left w:w="100" w:type="dxa"/>
              <w:bottom w:w="100" w:type="dxa"/>
              <w:right w:w="100" w:type="dxa"/>
            </w:tcMar>
          </w:tcPr>
          <w:p w14:paraId="1BF95737" w14:textId="77777777" w:rsidR="00F75925" w:rsidRPr="00F75925" w:rsidRDefault="00F75925" w:rsidP="00AE78DB">
            <w:pPr>
              <w:spacing w:line="160" w:lineRule="atLeast"/>
              <w:rPr>
                <w:rFonts w:ascii="Calibri" w:eastAsia="Calibri" w:hAnsi="Calibri" w:cs="Calibri"/>
                <w:sz w:val="16"/>
                <w:szCs w:val="16"/>
                <w:u w:val="single"/>
                <w:lang w:val="es-ES_tradnl"/>
              </w:rPr>
            </w:pPr>
            <w:r w:rsidRPr="00F75925">
              <w:rPr>
                <w:rFonts w:ascii="Calibri" w:eastAsia="Calibri" w:hAnsi="Calibri" w:cs="Calibri"/>
                <w:sz w:val="16"/>
                <w:szCs w:val="16"/>
                <w:u w:val="single"/>
                <w:lang w:val="es-ES_tradnl"/>
              </w:rPr>
              <w:t>panavarrop@libertadores.edu.co</w:t>
            </w:r>
          </w:p>
        </w:tc>
      </w:tr>
      <w:tr w:rsidR="00F75925" w:rsidRPr="00367CD1" w14:paraId="219C40E3" w14:textId="77777777" w:rsidTr="00AE78DB">
        <w:trPr>
          <w:trHeight w:val="210"/>
        </w:trPr>
        <w:tc>
          <w:tcPr>
            <w:tcW w:w="2835" w:type="dxa"/>
            <w:tcBorders>
              <w:bottom w:val="single" w:sz="8" w:space="0" w:color="979797"/>
            </w:tcBorders>
            <w:tcMar>
              <w:top w:w="100" w:type="dxa"/>
              <w:left w:w="100" w:type="dxa"/>
              <w:bottom w:w="100" w:type="dxa"/>
              <w:right w:w="100" w:type="dxa"/>
            </w:tcMar>
          </w:tcPr>
          <w:p w14:paraId="03212EF0" w14:textId="77777777" w:rsidR="00F75925" w:rsidRPr="00F75925" w:rsidRDefault="00F75925" w:rsidP="00AE78DB">
            <w:pPr>
              <w:spacing w:line="160" w:lineRule="atLeast"/>
              <w:rPr>
                <w:rFonts w:ascii="Calibri" w:eastAsia="Calibri" w:hAnsi="Calibri" w:cs="Calibri"/>
                <w:sz w:val="16"/>
                <w:szCs w:val="16"/>
                <w:lang w:val="es-ES_tradnl"/>
              </w:rPr>
            </w:pPr>
            <w:r w:rsidRPr="00F75925">
              <w:rPr>
                <w:rFonts w:ascii="Calibri" w:eastAsia="Calibri" w:hAnsi="Calibri" w:cs="Calibri"/>
                <w:sz w:val="16"/>
                <w:szCs w:val="16"/>
                <w:lang w:val="es-ES_tradnl"/>
              </w:rPr>
              <w:t xml:space="preserve">Yves </w:t>
            </w:r>
            <w:proofErr w:type="spellStart"/>
            <w:r w:rsidRPr="00F75925">
              <w:rPr>
                <w:rFonts w:ascii="Calibri" w:eastAsia="Calibri" w:hAnsi="Calibri" w:cs="Calibri"/>
                <w:sz w:val="16"/>
                <w:szCs w:val="16"/>
                <w:lang w:val="es-ES_tradnl"/>
              </w:rPr>
              <w:t>Gendron</w:t>
            </w:r>
            <w:proofErr w:type="spellEnd"/>
          </w:p>
        </w:tc>
        <w:tc>
          <w:tcPr>
            <w:tcW w:w="3210" w:type="dxa"/>
            <w:tcBorders>
              <w:bottom w:val="single" w:sz="8" w:space="0" w:color="979797"/>
            </w:tcBorders>
            <w:tcMar>
              <w:top w:w="100" w:type="dxa"/>
              <w:left w:w="100" w:type="dxa"/>
              <w:bottom w:w="100" w:type="dxa"/>
              <w:right w:w="100" w:type="dxa"/>
            </w:tcMar>
          </w:tcPr>
          <w:p w14:paraId="2B125F9E" w14:textId="77777777" w:rsidR="00F75925" w:rsidRPr="00F75925" w:rsidRDefault="00F75925" w:rsidP="00AE78DB">
            <w:pPr>
              <w:spacing w:line="160" w:lineRule="atLeast"/>
              <w:rPr>
                <w:rFonts w:ascii="Calibri" w:eastAsia="Calibri" w:hAnsi="Calibri" w:cs="Calibri"/>
                <w:sz w:val="16"/>
                <w:szCs w:val="16"/>
                <w:lang w:val="es-ES_tradnl"/>
              </w:rPr>
            </w:pPr>
            <w:r w:rsidRPr="00F75925">
              <w:rPr>
                <w:rFonts w:ascii="Calibri" w:eastAsia="Calibri" w:hAnsi="Calibri" w:cs="Calibri"/>
                <w:sz w:val="16"/>
                <w:szCs w:val="16"/>
                <w:lang w:val="es-ES_tradnl"/>
              </w:rPr>
              <w:t>Universidad Laval, Ciudad de Quebec, QC</w:t>
            </w:r>
          </w:p>
        </w:tc>
        <w:tc>
          <w:tcPr>
            <w:tcW w:w="2850" w:type="dxa"/>
            <w:tcBorders>
              <w:bottom w:val="single" w:sz="8" w:space="0" w:color="979797"/>
            </w:tcBorders>
            <w:tcMar>
              <w:top w:w="100" w:type="dxa"/>
              <w:left w:w="100" w:type="dxa"/>
              <w:bottom w:w="100" w:type="dxa"/>
              <w:right w:w="100" w:type="dxa"/>
            </w:tcMar>
          </w:tcPr>
          <w:p w14:paraId="7AEAED3D" w14:textId="77777777" w:rsidR="00F75925" w:rsidRPr="00F75925" w:rsidRDefault="00F75925" w:rsidP="00AE78DB">
            <w:pPr>
              <w:spacing w:line="160" w:lineRule="atLeast"/>
              <w:rPr>
                <w:rFonts w:ascii="Calibri" w:eastAsia="Calibri" w:hAnsi="Calibri" w:cs="Calibri"/>
                <w:sz w:val="16"/>
                <w:szCs w:val="16"/>
                <w:u w:val="single"/>
                <w:lang w:val="es-ES_tradnl"/>
              </w:rPr>
            </w:pPr>
            <w:r w:rsidRPr="00F75925">
              <w:rPr>
                <w:rFonts w:ascii="Calibri" w:eastAsia="Calibri" w:hAnsi="Calibri" w:cs="Calibri"/>
                <w:sz w:val="16"/>
                <w:szCs w:val="16"/>
                <w:u w:val="single"/>
                <w:lang w:val="es-ES_tradnl"/>
              </w:rPr>
              <w:t>yves.gendron@fsa.ulaval.ca</w:t>
            </w:r>
          </w:p>
        </w:tc>
      </w:tr>
    </w:tbl>
    <w:p w14:paraId="5229D552" w14:textId="77777777" w:rsidR="00F75925" w:rsidRPr="00367CD1" w:rsidRDefault="00F75925">
      <w:pPr>
        <w:rPr>
          <w:rFonts w:ascii="Calibri" w:eastAsia="Calibri" w:hAnsi="Calibri" w:cs="Calibri"/>
          <w:i/>
          <w:sz w:val="18"/>
          <w:szCs w:val="18"/>
          <w:lang w:val="es-ES_tradnl"/>
        </w:rPr>
      </w:pPr>
    </w:p>
    <w:p w14:paraId="21EECC01" w14:textId="77777777" w:rsidR="00F75925" w:rsidRPr="00F75925" w:rsidRDefault="00F75925" w:rsidP="00F75925">
      <w:pPr>
        <w:rPr>
          <w:rFonts w:ascii="Calibri" w:eastAsia="Calibri" w:hAnsi="Calibri" w:cs="Calibri"/>
          <w:sz w:val="20"/>
          <w:szCs w:val="20"/>
        </w:rPr>
      </w:pPr>
      <w:proofErr w:type="spellStart"/>
      <w:r w:rsidRPr="00F75925">
        <w:rPr>
          <w:rFonts w:ascii="Calibri" w:eastAsia="Calibri" w:hAnsi="Calibri" w:cs="Calibri"/>
          <w:i/>
          <w:sz w:val="20"/>
          <w:szCs w:val="20"/>
        </w:rPr>
        <w:t>Consórcio</w:t>
      </w:r>
      <w:proofErr w:type="spellEnd"/>
      <w:r w:rsidRPr="00F75925">
        <w:rPr>
          <w:rFonts w:ascii="Calibri" w:eastAsia="Calibri" w:hAnsi="Calibri" w:cs="Calibri"/>
          <w:i/>
          <w:sz w:val="20"/>
          <w:szCs w:val="20"/>
        </w:rPr>
        <w:t xml:space="preserve"> de </w:t>
      </w:r>
      <w:proofErr w:type="spellStart"/>
      <w:r w:rsidRPr="00F75925">
        <w:rPr>
          <w:rFonts w:ascii="Calibri" w:eastAsia="Calibri" w:hAnsi="Calibri" w:cs="Calibri"/>
          <w:i/>
          <w:sz w:val="20"/>
          <w:szCs w:val="20"/>
        </w:rPr>
        <w:t>Pós-Graduação</w:t>
      </w:r>
      <w:proofErr w:type="spellEnd"/>
      <w:r w:rsidRPr="00F75925">
        <w:rPr>
          <w:rFonts w:ascii="Calibri" w:eastAsia="Calibri" w:hAnsi="Calibri" w:cs="Calibri"/>
          <w:i/>
          <w:sz w:val="20"/>
          <w:szCs w:val="20"/>
        </w:rPr>
        <w:t xml:space="preserve"> </w:t>
      </w:r>
    </w:p>
    <w:tbl>
      <w:tblPr>
        <w:tblW w:w="888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910"/>
        <w:gridCol w:w="3000"/>
        <w:gridCol w:w="2970"/>
      </w:tblGrid>
      <w:tr w:rsidR="00F75925" w:rsidRPr="00367CD1" w14:paraId="18D125E7" w14:textId="77777777" w:rsidTr="00AE78DB">
        <w:trPr>
          <w:trHeight w:val="315"/>
        </w:trPr>
        <w:tc>
          <w:tcPr>
            <w:tcW w:w="2910" w:type="dxa"/>
            <w:tcBorders>
              <w:top w:val="single" w:sz="8" w:space="0" w:color="979797"/>
              <w:bottom w:val="single" w:sz="8" w:space="0" w:color="979797"/>
            </w:tcBorders>
            <w:tcMar>
              <w:top w:w="100" w:type="dxa"/>
              <w:left w:w="100" w:type="dxa"/>
              <w:bottom w:w="100" w:type="dxa"/>
              <w:right w:w="100" w:type="dxa"/>
            </w:tcMar>
          </w:tcPr>
          <w:p w14:paraId="6114F8FD" w14:textId="77777777" w:rsidR="00F75925" w:rsidRPr="00F75925" w:rsidRDefault="00F75925" w:rsidP="00AE78DB">
            <w:pPr>
              <w:spacing w:line="160" w:lineRule="atLeast"/>
              <w:rPr>
                <w:rFonts w:ascii="Calibri" w:eastAsia="Calibri" w:hAnsi="Calibri" w:cs="Calibri"/>
                <w:sz w:val="16"/>
                <w:szCs w:val="16"/>
                <w:lang w:val="es-ES_tradnl"/>
              </w:rPr>
            </w:pPr>
            <w:r w:rsidRPr="00F75925">
              <w:rPr>
                <w:rFonts w:ascii="Calibri" w:eastAsia="Calibri" w:hAnsi="Calibri" w:cs="Calibri"/>
                <w:sz w:val="16"/>
                <w:szCs w:val="16"/>
                <w:lang w:val="es-ES_tradnl"/>
              </w:rPr>
              <w:t>Elizabeth Oviedo</w:t>
            </w:r>
          </w:p>
        </w:tc>
        <w:tc>
          <w:tcPr>
            <w:tcW w:w="3000" w:type="dxa"/>
            <w:tcBorders>
              <w:top w:val="single" w:sz="8" w:space="0" w:color="979797"/>
              <w:bottom w:val="single" w:sz="8" w:space="0" w:color="979797"/>
            </w:tcBorders>
            <w:tcMar>
              <w:top w:w="100" w:type="dxa"/>
              <w:left w:w="100" w:type="dxa"/>
              <w:bottom w:w="100" w:type="dxa"/>
              <w:right w:w="100" w:type="dxa"/>
            </w:tcMar>
          </w:tcPr>
          <w:p w14:paraId="7CA0DC58" w14:textId="77777777" w:rsidR="00F75925" w:rsidRPr="00F75925" w:rsidRDefault="00F75925" w:rsidP="00AE78DB">
            <w:pPr>
              <w:spacing w:line="160" w:lineRule="atLeast"/>
              <w:rPr>
                <w:rFonts w:ascii="Calibri" w:eastAsia="Calibri" w:hAnsi="Calibri" w:cs="Calibri"/>
                <w:sz w:val="16"/>
                <w:szCs w:val="16"/>
                <w:lang w:val="es-ES_tradnl"/>
              </w:rPr>
            </w:pPr>
            <w:r w:rsidRPr="00F75925">
              <w:rPr>
                <w:rFonts w:ascii="Calibri" w:eastAsia="Calibri" w:hAnsi="Calibri" w:cs="Calibri"/>
                <w:sz w:val="16"/>
                <w:szCs w:val="16"/>
                <w:lang w:val="es-ES_tradnl"/>
              </w:rPr>
              <w:t>Universidad Cooperativa de Colombia, CO</w:t>
            </w:r>
          </w:p>
        </w:tc>
        <w:tc>
          <w:tcPr>
            <w:tcW w:w="2970" w:type="dxa"/>
            <w:tcBorders>
              <w:top w:val="single" w:sz="8" w:space="0" w:color="979797"/>
              <w:bottom w:val="single" w:sz="8" w:space="0" w:color="979797"/>
            </w:tcBorders>
            <w:tcMar>
              <w:top w:w="100" w:type="dxa"/>
              <w:left w:w="100" w:type="dxa"/>
              <w:bottom w:w="100" w:type="dxa"/>
              <w:right w:w="100" w:type="dxa"/>
            </w:tcMar>
          </w:tcPr>
          <w:p w14:paraId="42322563" w14:textId="77777777" w:rsidR="00F75925" w:rsidRPr="00F75925" w:rsidRDefault="00F75925" w:rsidP="00AE78DB">
            <w:pPr>
              <w:spacing w:line="160" w:lineRule="atLeast"/>
              <w:rPr>
                <w:rFonts w:ascii="Calibri" w:eastAsia="Calibri" w:hAnsi="Calibri" w:cs="Calibri"/>
                <w:sz w:val="16"/>
                <w:szCs w:val="16"/>
                <w:u w:val="single"/>
                <w:lang w:val="es-ES_tradnl"/>
              </w:rPr>
            </w:pPr>
            <w:r w:rsidRPr="00F75925">
              <w:rPr>
                <w:rFonts w:ascii="Calibri" w:eastAsia="Calibri" w:hAnsi="Calibri" w:cs="Calibri"/>
                <w:sz w:val="16"/>
                <w:szCs w:val="16"/>
                <w:u w:val="single"/>
                <w:lang w:val="es-ES_tradnl"/>
              </w:rPr>
              <w:t>Elizabeth.Oviedo@campusucc.edu.co</w:t>
            </w:r>
          </w:p>
        </w:tc>
      </w:tr>
      <w:tr w:rsidR="00F75925" w:rsidRPr="00F75925" w14:paraId="1ABC2DF9" w14:textId="77777777" w:rsidTr="00AE78DB">
        <w:trPr>
          <w:trHeight w:val="20"/>
        </w:trPr>
        <w:tc>
          <w:tcPr>
            <w:tcW w:w="2910" w:type="dxa"/>
            <w:tcBorders>
              <w:bottom w:val="single" w:sz="8" w:space="0" w:color="979797"/>
            </w:tcBorders>
            <w:tcMar>
              <w:top w:w="100" w:type="dxa"/>
              <w:left w:w="100" w:type="dxa"/>
              <w:bottom w:w="100" w:type="dxa"/>
              <w:right w:w="100" w:type="dxa"/>
            </w:tcMar>
          </w:tcPr>
          <w:p w14:paraId="2AA7C7B7" w14:textId="77777777" w:rsidR="00F75925" w:rsidRPr="00F75925" w:rsidRDefault="00F75925" w:rsidP="00AE78DB">
            <w:pPr>
              <w:spacing w:line="160" w:lineRule="atLeast"/>
              <w:rPr>
                <w:rFonts w:ascii="Calibri" w:eastAsia="Calibri" w:hAnsi="Calibri" w:cs="Calibri"/>
                <w:sz w:val="16"/>
                <w:szCs w:val="16"/>
                <w:lang w:val="es-ES_tradnl"/>
              </w:rPr>
            </w:pPr>
            <w:proofErr w:type="spellStart"/>
            <w:r w:rsidRPr="00F75925">
              <w:rPr>
                <w:rFonts w:ascii="Calibri" w:eastAsia="Calibri" w:hAnsi="Calibri" w:cs="Calibri"/>
                <w:sz w:val="16"/>
                <w:szCs w:val="16"/>
                <w:lang w:val="es-ES_tradnl"/>
              </w:rPr>
              <w:t>Sanjay</w:t>
            </w:r>
            <w:proofErr w:type="spellEnd"/>
            <w:r w:rsidRPr="00F75925">
              <w:rPr>
                <w:rFonts w:ascii="Calibri" w:eastAsia="Calibri" w:hAnsi="Calibri" w:cs="Calibri"/>
                <w:sz w:val="16"/>
                <w:szCs w:val="16"/>
                <w:lang w:val="es-ES_tradnl"/>
              </w:rPr>
              <w:t xml:space="preserve"> Lanka</w:t>
            </w:r>
          </w:p>
        </w:tc>
        <w:tc>
          <w:tcPr>
            <w:tcW w:w="3000" w:type="dxa"/>
            <w:tcBorders>
              <w:bottom w:val="single" w:sz="8" w:space="0" w:color="979797"/>
            </w:tcBorders>
            <w:tcMar>
              <w:top w:w="100" w:type="dxa"/>
              <w:left w:w="100" w:type="dxa"/>
              <w:bottom w:w="100" w:type="dxa"/>
              <w:right w:w="100" w:type="dxa"/>
            </w:tcMar>
          </w:tcPr>
          <w:p w14:paraId="01A5852F" w14:textId="77777777" w:rsidR="00F75925" w:rsidRPr="00F75925" w:rsidRDefault="00F75925" w:rsidP="00AE78DB">
            <w:pPr>
              <w:spacing w:line="160" w:lineRule="atLeast"/>
              <w:rPr>
                <w:rFonts w:ascii="Calibri" w:eastAsia="Calibri" w:hAnsi="Calibri" w:cs="Calibri"/>
                <w:sz w:val="16"/>
                <w:szCs w:val="16"/>
                <w:lang w:val="es-ES_tradnl"/>
              </w:rPr>
            </w:pPr>
            <w:proofErr w:type="spellStart"/>
            <w:r w:rsidRPr="00F75925">
              <w:rPr>
                <w:rFonts w:ascii="Calibri" w:eastAsia="Calibri" w:hAnsi="Calibri" w:cs="Calibri"/>
                <w:sz w:val="16"/>
                <w:szCs w:val="16"/>
                <w:lang w:val="es-ES_tradnl"/>
              </w:rPr>
              <w:t>Fundação</w:t>
            </w:r>
            <w:proofErr w:type="spellEnd"/>
            <w:r w:rsidRPr="00F75925">
              <w:rPr>
                <w:rFonts w:ascii="Calibri" w:eastAsia="Calibri" w:hAnsi="Calibri" w:cs="Calibri"/>
                <w:sz w:val="16"/>
                <w:szCs w:val="16"/>
                <w:lang w:val="es-ES_tradnl"/>
              </w:rPr>
              <w:t xml:space="preserve"> Getulio Vargas, BR</w:t>
            </w:r>
          </w:p>
        </w:tc>
        <w:tc>
          <w:tcPr>
            <w:tcW w:w="2970" w:type="dxa"/>
            <w:tcBorders>
              <w:bottom w:val="single" w:sz="8" w:space="0" w:color="979797"/>
            </w:tcBorders>
            <w:tcMar>
              <w:top w:w="100" w:type="dxa"/>
              <w:left w:w="100" w:type="dxa"/>
              <w:bottom w:w="100" w:type="dxa"/>
              <w:right w:w="100" w:type="dxa"/>
            </w:tcMar>
          </w:tcPr>
          <w:p w14:paraId="45F31D69" w14:textId="77777777" w:rsidR="00F75925" w:rsidRPr="00F75925" w:rsidRDefault="00F75925" w:rsidP="00AE78DB">
            <w:pPr>
              <w:spacing w:line="160" w:lineRule="atLeast"/>
              <w:rPr>
                <w:rFonts w:ascii="Calibri" w:eastAsia="Calibri" w:hAnsi="Calibri" w:cs="Calibri"/>
                <w:sz w:val="16"/>
                <w:szCs w:val="16"/>
                <w:u w:val="single"/>
                <w:lang w:val="es-ES_tradnl"/>
              </w:rPr>
            </w:pPr>
            <w:r w:rsidRPr="00F75925">
              <w:rPr>
                <w:rFonts w:ascii="Calibri" w:eastAsia="Calibri" w:hAnsi="Calibri" w:cs="Calibri"/>
                <w:sz w:val="16"/>
                <w:szCs w:val="16"/>
                <w:u w:val="single"/>
                <w:lang w:val="es-ES_tradnl"/>
              </w:rPr>
              <w:t>sanjay.lanka@fgv.br</w:t>
            </w:r>
          </w:p>
        </w:tc>
      </w:tr>
      <w:tr w:rsidR="00F75925" w:rsidRPr="00F75925" w14:paraId="48252F41" w14:textId="77777777" w:rsidTr="00AE78DB">
        <w:trPr>
          <w:trHeight w:val="255"/>
        </w:trPr>
        <w:tc>
          <w:tcPr>
            <w:tcW w:w="2910" w:type="dxa"/>
            <w:tcBorders>
              <w:bottom w:val="single" w:sz="8" w:space="0" w:color="979797"/>
            </w:tcBorders>
            <w:tcMar>
              <w:top w:w="100" w:type="dxa"/>
              <w:left w:w="100" w:type="dxa"/>
              <w:bottom w:w="100" w:type="dxa"/>
              <w:right w:w="100" w:type="dxa"/>
            </w:tcMar>
          </w:tcPr>
          <w:p w14:paraId="403C6CD1" w14:textId="77777777" w:rsidR="00F75925" w:rsidRPr="00F75925" w:rsidRDefault="00F75925" w:rsidP="00AE78DB">
            <w:pPr>
              <w:spacing w:line="160" w:lineRule="atLeast"/>
              <w:rPr>
                <w:rFonts w:ascii="Calibri" w:eastAsia="Calibri" w:hAnsi="Calibri" w:cs="Calibri"/>
                <w:sz w:val="16"/>
                <w:szCs w:val="16"/>
                <w:lang w:val="es-ES_tradnl"/>
              </w:rPr>
            </w:pPr>
            <w:r w:rsidRPr="00F75925">
              <w:rPr>
                <w:rFonts w:ascii="Calibri" w:eastAsia="Calibri" w:hAnsi="Calibri" w:cs="Calibri"/>
                <w:sz w:val="16"/>
                <w:szCs w:val="16"/>
                <w:lang w:val="es-ES_tradnl"/>
              </w:rPr>
              <w:t xml:space="preserve">Sandra María Silva </w:t>
            </w:r>
          </w:p>
        </w:tc>
        <w:tc>
          <w:tcPr>
            <w:tcW w:w="3000" w:type="dxa"/>
            <w:tcBorders>
              <w:bottom w:val="single" w:sz="8" w:space="0" w:color="979797"/>
            </w:tcBorders>
            <w:tcMar>
              <w:top w:w="100" w:type="dxa"/>
              <w:left w:w="100" w:type="dxa"/>
              <w:bottom w:w="100" w:type="dxa"/>
              <w:right w:w="100" w:type="dxa"/>
            </w:tcMar>
          </w:tcPr>
          <w:p w14:paraId="69277314" w14:textId="77777777" w:rsidR="00F75925" w:rsidRPr="00F75925" w:rsidRDefault="00F75925" w:rsidP="00AE78DB">
            <w:pPr>
              <w:spacing w:line="160" w:lineRule="atLeast"/>
              <w:rPr>
                <w:rFonts w:ascii="Calibri" w:eastAsia="Calibri" w:hAnsi="Calibri" w:cs="Calibri"/>
                <w:sz w:val="16"/>
                <w:szCs w:val="16"/>
                <w:lang w:val="es-ES_tradnl"/>
              </w:rPr>
            </w:pPr>
            <w:proofErr w:type="spellStart"/>
            <w:r w:rsidRPr="00F75925">
              <w:rPr>
                <w:rFonts w:ascii="Calibri" w:eastAsia="Calibri" w:hAnsi="Calibri" w:cs="Calibri"/>
                <w:sz w:val="16"/>
                <w:szCs w:val="16"/>
                <w:lang w:val="es-ES_tradnl"/>
              </w:rPr>
              <w:t>Universidade</w:t>
            </w:r>
            <w:proofErr w:type="spellEnd"/>
            <w:r w:rsidRPr="00F75925">
              <w:rPr>
                <w:rFonts w:ascii="Calibri" w:eastAsia="Calibri" w:hAnsi="Calibri" w:cs="Calibri"/>
                <w:sz w:val="16"/>
                <w:szCs w:val="16"/>
                <w:lang w:val="es-ES_tradnl"/>
              </w:rPr>
              <w:t xml:space="preserve"> Estadual de </w:t>
            </w:r>
            <w:proofErr w:type="spellStart"/>
            <w:r w:rsidRPr="00F75925">
              <w:rPr>
                <w:rFonts w:ascii="Calibri" w:eastAsia="Calibri" w:hAnsi="Calibri" w:cs="Calibri"/>
                <w:sz w:val="16"/>
                <w:szCs w:val="16"/>
                <w:lang w:val="es-ES_tradnl"/>
              </w:rPr>
              <w:t>Feira</w:t>
            </w:r>
            <w:proofErr w:type="spellEnd"/>
            <w:r w:rsidRPr="00F75925">
              <w:rPr>
                <w:rFonts w:ascii="Calibri" w:eastAsia="Calibri" w:hAnsi="Calibri" w:cs="Calibri"/>
                <w:sz w:val="16"/>
                <w:szCs w:val="16"/>
                <w:lang w:val="es-ES_tradnl"/>
              </w:rPr>
              <w:t xml:space="preserve"> de Santana e </w:t>
            </w:r>
            <w:proofErr w:type="spellStart"/>
            <w:r w:rsidRPr="00F75925">
              <w:rPr>
                <w:rFonts w:ascii="Calibri" w:eastAsia="Calibri" w:hAnsi="Calibri" w:cs="Calibri"/>
                <w:sz w:val="16"/>
                <w:szCs w:val="16"/>
                <w:lang w:val="es-ES_tradnl"/>
              </w:rPr>
              <w:t>Faculdade</w:t>
            </w:r>
            <w:proofErr w:type="spellEnd"/>
            <w:r w:rsidRPr="00F75925">
              <w:rPr>
                <w:rFonts w:ascii="Calibri" w:eastAsia="Calibri" w:hAnsi="Calibri" w:cs="Calibri"/>
                <w:sz w:val="16"/>
                <w:szCs w:val="16"/>
                <w:lang w:val="es-ES_tradnl"/>
              </w:rPr>
              <w:t xml:space="preserve"> </w:t>
            </w:r>
            <w:proofErr w:type="spellStart"/>
            <w:r w:rsidRPr="00F75925">
              <w:rPr>
                <w:rFonts w:ascii="Calibri" w:eastAsia="Calibri" w:hAnsi="Calibri" w:cs="Calibri"/>
                <w:sz w:val="16"/>
                <w:szCs w:val="16"/>
                <w:lang w:val="es-ES_tradnl"/>
              </w:rPr>
              <w:t>Anísio</w:t>
            </w:r>
            <w:proofErr w:type="spellEnd"/>
            <w:r w:rsidRPr="00F75925">
              <w:rPr>
                <w:rFonts w:ascii="Calibri" w:eastAsia="Calibri" w:hAnsi="Calibri" w:cs="Calibri"/>
                <w:sz w:val="16"/>
                <w:szCs w:val="16"/>
                <w:lang w:val="es-ES_tradnl"/>
              </w:rPr>
              <w:t xml:space="preserve"> Teixeira, BR</w:t>
            </w:r>
          </w:p>
        </w:tc>
        <w:tc>
          <w:tcPr>
            <w:tcW w:w="2970" w:type="dxa"/>
            <w:tcBorders>
              <w:bottom w:val="single" w:sz="8" w:space="0" w:color="979797"/>
            </w:tcBorders>
            <w:tcMar>
              <w:top w:w="100" w:type="dxa"/>
              <w:left w:w="100" w:type="dxa"/>
              <w:bottom w:w="100" w:type="dxa"/>
              <w:right w:w="100" w:type="dxa"/>
            </w:tcMar>
          </w:tcPr>
          <w:p w14:paraId="2976A859" w14:textId="77777777" w:rsidR="00F75925" w:rsidRPr="00F75925" w:rsidRDefault="00F75925" w:rsidP="00AE78DB">
            <w:pPr>
              <w:spacing w:line="160" w:lineRule="atLeast"/>
              <w:rPr>
                <w:rFonts w:ascii="Calibri" w:eastAsia="Calibri" w:hAnsi="Calibri" w:cs="Calibri"/>
                <w:sz w:val="16"/>
                <w:szCs w:val="16"/>
                <w:u w:val="single"/>
                <w:lang w:val="es-ES_tradnl"/>
              </w:rPr>
            </w:pPr>
            <w:r w:rsidRPr="00F75925">
              <w:rPr>
                <w:rFonts w:ascii="Calibri" w:eastAsia="Calibri" w:hAnsi="Calibri" w:cs="Calibri"/>
                <w:sz w:val="16"/>
                <w:szCs w:val="16"/>
                <w:u w:val="single"/>
                <w:lang w:val="es-ES_tradnl"/>
              </w:rPr>
              <w:t>sandraam@uefs.br</w:t>
            </w:r>
          </w:p>
        </w:tc>
      </w:tr>
      <w:tr w:rsidR="00F75925" w:rsidRPr="00F75925" w14:paraId="270CC1C9" w14:textId="77777777" w:rsidTr="00AE78DB">
        <w:trPr>
          <w:trHeight w:val="255"/>
        </w:trPr>
        <w:tc>
          <w:tcPr>
            <w:tcW w:w="2910" w:type="dxa"/>
            <w:tcBorders>
              <w:bottom w:val="single" w:sz="8" w:space="0" w:color="979797"/>
            </w:tcBorders>
            <w:tcMar>
              <w:top w:w="100" w:type="dxa"/>
              <w:left w:w="100" w:type="dxa"/>
              <w:bottom w:w="100" w:type="dxa"/>
              <w:right w:w="100" w:type="dxa"/>
            </w:tcMar>
          </w:tcPr>
          <w:p w14:paraId="5592B10C" w14:textId="77777777" w:rsidR="00F75925" w:rsidRPr="00F75925" w:rsidRDefault="00F75925" w:rsidP="00AE78DB">
            <w:pPr>
              <w:spacing w:line="160" w:lineRule="atLeast"/>
              <w:jc w:val="both"/>
              <w:rPr>
                <w:rFonts w:ascii="Calibri" w:eastAsia="Calibri" w:hAnsi="Calibri" w:cs="Calibri"/>
                <w:sz w:val="16"/>
                <w:szCs w:val="16"/>
                <w:lang w:val="es-ES_tradnl"/>
              </w:rPr>
            </w:pPr>
            <w:r w:rsidRPr="00F75925">
              <w:rPr>
                <w:rFonts w:ascii="Calibri" w:eastAsia="Calibri" w:hAnsi="Calibri" w:cs="Calibri"/>
                <w:sz w:val="16"/>
                <w:szCs w:val="16"/>
                <w:lang w:val="es-ES_tradnl"/>
              </w:rPr>
              <w:t>Mary A. Vera-Colina</w:t>
            </w:r>
          </w:p>
        </w:tc>
        <w:tc>
          <w:tcPr>
            <w:tcW w:w="3000" w:type="dxa"/>
            <w:tcBorders>
              <w:bottom w:val="single" w:sz="8" w:space="0" w:color="979797"/>
            </w:tcBorders>
            <w:tcMar>
              <w:top w:w="100" w:type="dxa"/>
              <w:left w:w="100" w:type="dxa"/>
              <w:bottom w:w="100" w:type="dxa"/>
              <w:right w:w="100" w:type="dxa"/>
            </w:tcMar>
          </w:tcPr>
          <w:p w14:paraId="779EEA6E" w14:textId="77777777" w:rsidR="00F75925" w:rsidRPr="00F75925" w:rsidRDefault="00F75925" w:rsidP="00AE78DB">
            <w:pPr>
              <w:spacing w:line="160" w:lineRule="atLeast"/>
              <w:jc w:val="both"/>
              <w:rPr>
                <w:rFonts w:ascii="Calibri" w:eastAsia="Calibri" w:hAnsi="Calibri" w:cs="Calibri"/>
                <w:sz w:val="16"/>
                <w:szCs w:val="16"/>
                <w:lang w:val="es-ES_tradnl"/>
              </w:rPr>
            </w:pPr>
            <w:r w:rsidRPr="00F75925">
              <w:rPr>
                <w:rFonts w:ascii="Calibri" w:eastAsia="Calibri" w:hAnsi="Calibri" w:cs="Calibri"/>
                <w:sz w:val="16"/>
                <w:szCs w:val="16"/>
                <w:lang w:val="es-ES_tradnl"/>
              </w:rPr>
              <w:t>Universidad Nacional de Colombia, CO</w:t>
            </w:r>
          </w:p>
        </w:tc>
        <w:tc>
          <w:tcPr>
            <w:tcW w:w="2970" w:type="dxa"/>
            <w:tcBorders>
              <w:bottom w:val="single" w:sz="8" w:space="0" w:color="979797"/>
            </w:tcBorders>
            <w:tcMar>
              <w:top w:w="100" w:type="dxa"/>
              <w:left w:w="100" w:type="dxa"/>
              <w:bottom w:w="100" w:type="dxa"/>
              <w:right w:w="100" w:type="dxa"/>
            </w:tcMar>
          </w:tcPr>
          <w:p w14:paraId="26946C55" w14:textId="77777777" w:rsidR="00F75925" w:rsidRPr="00F75925" w:rsidRDefault="00F75925" w:rsidP="00AE78DB">
            <w:pPr>
              <w:spacing w:line="160" w:lineRule="atLeast"/>
              <w:jc w:val="both"/>
              <w:rPr>
                <w:rFonts w:ascii="Calibri" w:eastAsia="Calibri" w:hAnsi="Calibri" w:cs="Calibri"/>
                <w:sz w:val="16"/>
                <w:szCs w:val="16"/>
                <w:u w:val="single"/>
                <w:lang w:val="es-ES_tradnl"/>
              </w:rPr>
            </w:pPr>
            <w:r w:rsidRPr="00F75925">
              <w:rPr>
                <w:rFonts w:ascii="Calibri" w:eastAsia="Calibri" w:hAnsi="Calibri" w:cs="Calibri"/>
                <w:sz w:val="16"/>
                <w:szCs w:val="16"/>
                <w:u w:val="single"/>
                <w:lang w:val="es-ES_tradnl"/>
              </w:rPr>
              <w:t xml:space="preserve">maaveraco@unal.edu.co </w:t>
            </w:r>
          </w:p>
        </w:tc>
      </w:tr>
    </w:tbl>
    <w:p w14:paraId="6B965C0D" w14:textId="77777777" w:rsidR="00F75925" w:rsidRDefault="00F75925">
      <w:pPr>
        <w:rPr>
          <w:rFonts w:ascii="Calibri" w:eastAsia="Calibri" w:hAnsi="Calibri" w:cs="Calibri"/>
          <w:i/>
          <w:sz w:val="18"/>
          <w:szCs w:val="18"/>
        </w:rPr>
      </w:pPr>
    </w:p>
    <w:p w14:paraId="1871A31A" w14:textId="2F730BBF" w:rsidR="003C5DF8" w:rsidRPr="00F75925" w:rsidRDefault="00714E8F">
      <w:pPr>
        <w:rPr>
          <w:rFonts w:ascii="Calibri" w:eastAsia="Calibri" w:hAnsi="Calibri" w:cs="Calibri"/>
          <w:i/>
          <w:sz w:val="20"/>
          <w:szCs w:val="20"/>
        </w:rPr>
      </w:pPr>
      <w:proofErr w:type="spellStart"/>
      <w:r w:rsidRPr="00F75925">
        <w:rPr>
          <w:rFonts w:ascii="Calibri" w:eastAsia="Calibri" w:hAnsi="Calibri" w:cs="Calibri"/>
          <w:i/>
          <w:sz w:val="20"/>
          <w:szCs w:val="20"/>
        </w:rPr>
        <w:t>Comunicação</w:t>
      </w:r>
      <w:proofErr w:type="spellEnd"/>
      <w:r w:rsidRPr="00F75925">
        <w:rPr>
          <w:rFonts w:ascii="Calibri" w:eastAsia="Calibri" w:hAnsi="Calibri" w:cs="Calibri"/>
          <w:i/>
          <w:sz w:val="20"/>
          <w:szCs w:val="20"/>
        </w:rPr>
        <w:t xml:space="preserve"> e </w:t>
      </w:r>
      <w:proofErr w:type="spellStart"/>
      <w:r w:rsidRPr="00F75925">
        <w:rPr>
          <w:rFonts w:ascii="Calibri" w:eastAsia="Calibri" w:hAnsi="Calibri" w:cs="Calibri"/>
          <w:i/>
          <w:sz w:val="20"/>
          <w:szCs w:val="20"/>
        </w:rPr>
        <w:t>integração</w:t>
      </w:r>
      <w:proofErr w:type="spellEnd"/>
    </w:p>
    <w:tbl>
      <w:tblPr>
        <w:tblW w:w="889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940"/>
        <w:gridCol w:w="2985"/>
        <w:gridCol w:w="2970"/>
      </w:tblGrid>
      <w:tr w:rsidR="00F75925" w:rsidRPr="00F75925" w14:paraId="07A05509" w14:textId="77777777" w:rsidTr="00AE78DB">
        <w:trPr>
          <w:trHeight w:val="20"/>
        </w:trPr>
        <w:tc>
          <w:tcPr>
            <w:tcW w:w="2940" w:type="dxa"/>
            <w:tcBorders>
              <w:top w:val="single" w:sz="8" w:space="0" w:color="979797"/>
              <w:bottom w:val="single" w:sz="8" w:space="0" w:color="979797"/>
            </w:tcBorders>
            <w:tcMar>
              <w:top w:w="100" w:type="dxa"/>
              <w:left w:w="100" w:type="dxa"/>
              <w:bottom w:w="100" w:type="dxa"/>
              <w:right w:w="100" w:type="dxa"/>
            </w:tcMar>
          </w:tcPr>
          <w:p w14:paraId="5FD79C98" w14:textId="77777777" w:rsidR="00F75925" w:rsidRPr="00F75925" w:rsidRDefault="00F75925" w:rsidP="00F75925">
            <w:pPr>
              <w:spacing w:line="160" w:lineRule="atLeast"/>
              <w:rPr>
                <w:rFonts w:ascii="Calibri" w:eastAsia="Calibri" w:hAnsi="Calibri" w:cs="Calibri"/>
                <w:sz w:val="16"/>
                <w:szCs w:val="16"/>
                <w:lang w:val="es-ES_tradnl"/>
              </w:rPr>
            </w:pPr>
            <w:r w:rsidRPr="00F75925">
              <w:rPr>
                <w:rFonts w:ascii="Calibri" w:eastAsia="Calibri" w:hAnsi="Calibri" w:cs="Calibri"/>
                <w:sz w:val="16"/>
                <w:szCs w:val="16"/>
                <w:lang w:val="es-ES_tradnl"/>
              </w:rPr>
              <w:t xml:space="preserve">João Paulo </w:t>
            </w:r>
            <w:proofErr w:type="spellStart"/>
            <w:r w:rsidRPr="00F75925">
              <w:rPr>
                <w:rFonts w:ascii="Calibri" w:eastAsia="Calibri" w:hAnsi="Calibri" w:cs="Calibri"/>
                <w:sz w:val="16"/>
                <w:szCs w:val="16"/>
                <w:lang w:val="es-ES_tradnl"/>
              </w:rPr>
              <w:t>Resende</w:t>
            </w:r>
            <w:proofErr w:type="spellEnd"/>
            <w:r w:rsidRPr="00F75925">
              <w:rPr>
                <w:rFonts w:ascii="Calibri" w:eastAsia="Calibri" w:hAnsi="Calibri" w:cs="Calibri"/>
                <w:sz w:val="16"/>
                <w:szCs w:val="16"/>
                <w:lang w:val="es-ES_tradnl"/>
              </w:rPr>
              <w:t xml:space="preserve"> de Lima </w:t>
            </w:r>
          </w:p>
        </w:tc>
        <w:tc>
          <w:tcPr>
            <w:tcW w:w="2985" w:type="dxa"/>
            <w:tcBorders>
              <w:top w:val="single" w:sz="8" w:space="0" w:color="979797"/>
              <w:bottom w:val="single" w:sz="8" w:space="0" w:color="979797"/>
            </w:tcBorders>
            <w:tcMar>
              <w:top w:w="100" w:type="dxa"/>
              <w:left w:w="100" w:type="dxa"/>
              <w:bottom w:w="100" w:type="dxa"/>
              <w:right w:w="100" w:type="dxa"/>
            </w:tcMar>
          </w:tcPr>
          <w:p w14:paraId="6D9F5EAA" w14:textId="77777777" w:rsidR="00F75925" w:rsidRPr="00F75925" w:rsidRDefault="00F75925" w:rsidP="00F75925">
            <w:pPr>
              <w:spacing w:line="160" w:lineRule="atLeast"/>
              <w:rPr>
                <w:rFonts w:ascii="Calibri" w:eastAsia="Calibri" w:hAnsi="Calibri" w:cs="Calibri"/>
                <w:sz w:val="16"/>
                <w:szCs w:val="16"/>
                <w:lang w:val="es-ES_tradnl"/>
              </w:rPr>
            </w:pPr>
            <w:proofErr w:type="spellStart"/>
            <w:r w:rsidRPr="00F75925">
              <w:rPr>
                <w:rFonts w:ascii="Calibri" w:eastAsia="Calibri" w:hAnsi="Calibri" w:cs="Calibri"/>
                <w:sz w:val="16"/>
                <w:szCs w:val="16"/>
                <w:lang w:val="es-ES_tradnl"/>
              </w:rPr>
              <w:t>Universidade</w:t>
            </w:r>
            <w:proofErr w:type="spellEnd"/>
            <w:r w:rsidRPr="00F75925">
              <w:rPr>
                <w:rFonts w:ascii="Calibri" w:eastAsia="Calibri" w:hAnsi="Calibri" w:cs="Calibri"/>
                <w:sz w:val="16"/>
                <w:szCs w:val="16"/>
                <w:lang w:val="es-ES_tradnl"/>
              </w:rPr>
              <w:t xml:space="preserve"> de São Paulo, BR</w:t>
            </w:r>
          </w:p>
        </w:tc>
        <w:tc>
          <w:tcPr>
            <w:tcW w:w="2970" w:type="dxa"/>
            <w:tcBorders>
              <w:top w:val="single" w:sz="8" w:space="0" w:color="979797"/>
              <w:bottom w:val="single" w:sz="8" w:space="0" w:color="979797"/>
            </w:tcBorders>
            <w:tcMar>
              <w:top w:w="100" w:type="dxa"/>
              <w:left w:w="100" w:type="dxa"/>
              <w:bottom w:w="100" w:type="dxa"/>
              <w:right w:w="100" w:type="dxa"/>
            </w:tcMar>
          </w:tcPr>
          <w:p w14:paraId="15FF8BBB" w14:textId="77777777" w:rsidR="00F75925" w:rsidRPr="00F75925" w:rsidRDefault="00F75925" w:rsidP="00F75925">
            <w:pPr>
              <w:spacing w:line="160" w:lineRule="atLeast"/>
              <w:rPr>
                <w:rFonts w:ascii="Calibri" w:eastAsia="Calibri" w:hAnsi="Calibri" w:cs="Calibri"/>
                <w:sz w:val="16"/>
                <w:szCs w:val="16"/>
                <w:u w:val="single"/>
                <w:lang w:val="es-ES_tradnl"/>
              </w:rPr>
            </w:pPr>
            <w:r w:rsidRPr="00F75925">
              <w:rPr>
                <w:rFonts w:ascii="Calibri" w:eastAsia="Calibri" w:hAnsi="Calibri" w:cs="Calibri"/>
                <w:sz w:val="16"/>
                <w:szCs w:val="16"/>
                <w:u w:val="single"/>
                <w:lang w:val="es-ES_tradnl"/>
              </w:rPr>
              <w:t xml:space="preserve">jprlima@usp.br  </w:t>
            </w:r>
          </w:p>
        </w:tc>
      </w:tr>
      <w:tr w:rsidR="00F75925" w:rsidRPr="00F75925" w14:paraId="4E75FA60" w14:textId="77777777" w:rsidTr="00AE78DB">
        <w:trPr>
          <w:trHeight w:val="225"/>
        </w:trPr>
        <w:tc>
          <w:tcPr>
            <w:tcW w:w="2940" w:type="dxa"/>
            <w:tcBorders>
              <w:bottom w:val="single" w:sz="8" w:space="0" w:color="979797"/>
            </w:tcBorders>
            <w:tcMar>
              <w:top w:w="100" w:type="dxa"/>
              <w:left w:w="100" w:type="dxa"/>
              <w:bottom w:w="100" w:type="dxa"/>
              <w:right w:w="100" w:type="dxa"/>
            </w:tcMar>
          </w:tcPr>
          <w:p w14:paraId="2CEAF46A" w14:textId="77777777" w:rsidR="00F75925" w:rsidRPr="00F75925" w:rsidRDefault="00F75925" w:rsidP="00F75925">
            <w:pPr>
              <w:spacing w:line="160" w:lineRule="atLeast"/>
              <w:rPr>
                <w:rFonts w:ascii="Calibri" w:eastAsia="Calibri" w:hAnsi="Calibri" w:cs="Calibri"/>
                <w:sz w:val="16"/>
                <w:szCs w:val="16"/>
                <w:lang w:val="es-ES_tradnl"/>
              </w:rPr>
            </w:pPr>
            <w:r w:rsidRPr="00F75925">
              <w:rPr>
                <w:rFonts w:ascii="Calibri" w:eastAsia="Calibri" w:hAnsi="Calibri" w:cs="Calibri"/>
                <w:sz w:val="16"/>
                <w:szCs w:val="16"/>
                <w:lang w:val="es-ES_tradnl"/>
              </w:rPr>
              <w:t xml:space="preserve">Hugo Macías Cardona </w:t>
            </w:r>
          </w:p>
        </w:tc>
        <w:tc>
          <w:tcPr>
            <w:tcW w:w="2985" w:type="dxa"/>
            <w:tcBorders>
              <w:bottom w:val="single" w:sz="8" w:space="0" w:color="979797"/>
            </w:tcBorders>
            <w:tcMar>
              <w:top w:w="100" w:type="dxa"/>
              <w:left w:w="100" w:type="dxa"/>
              <w:bottom w:w="100" w:type="dxa"/>
              <w:right w:w="100" w:type="dxa"/>
            </w:tcMar>
          </w:tcPr>
          <w:p w14:paraId="4CAF5E8C" w14:textId="77777777" w:rsidR="00F75925" w:rsidRPr="00F75925" w:rsidRDefault="00F75925" w:rsidP="00F75925">
            <w:pPr>
              <w:spacing w:line="160" w:lineRule="atLeast"/>
              <w:rPr>
                <w:rFonts w:ascii="Calibri" w:eastAsia="Calibri" w:hAnsi="Calibri" w:cs="Calibri"/>
                <w:sz w:val="16"/>
                <w:szCs w:val="16"/>
                <w:lang w:val="es-ES_tradnl"/>
              </w:rPr>
            </w:pPr>
            <w:r w:rsidRPr="00F75925">
              <w:rPr>
                <w:rFonts w:ascii="Calibri" w:eastAsia="Calibri" w:hAnsi="Calibri" w:cs="Calibri"/>
                <w:sz w:val="16"/>
                <w:szCs w:val="16"/>
                <w:lang w:val="es-ES_tradnl"/>
              </w:rPr>
              <w:t>Universidad de Medellín, CO</w:t>
            </w:r>
          </w:p>
        </w:tc>
        <w:tc>
          <w:tcPr>
            <w:tcW w:w="2970" w:type="dxa"/>
            <w:tcBorders>
              <w:bottom w:val="single" w:sz="8" w:space="0" w:color="979797"/>
            </w:tcBorders>
            <w:tcMar>
              <w:top w:w="100" w:type="dxa"/>
              <w:left w:w="100" w:type="dxa"/>
              <w:bottom w:w="100" w:type="dxa"/>
              <w:right w:w="100" w:type="dxa"/>
            </w:tcMar>
          </w:tcPr>
          <w:p w14:paraId="7ECB0B1B" w14:textId="77777777" w:rsidR="00F75925" w:rsidRPr="00F75925" w:rsidRDefault="00F75925" w:rsidP="00F75925">
            <w:pPr>
              <w:spacing w:line="160" w:lineRule="atLeast"/>
              <w:rPr>
                <w:rFonts w:ascii="Calibri" w:eastAsia="Calibri" w:hAnsi="Calibri" w:cs="Calibri"/>
                <w:sz w:val="16"/>
                <w:szCs w:val="16"/>
                <w:u w:val="single"/>
                <w:lang w:val="es-ES_tradnl"/>
              </w:rPr>
            </w:pPr>
            <w:r w:rsidRPr="00F75925">
              <w:rPr>
                <w:rFonts w:ascii="Calibri" w:eastAsia="Calibri" w:hAnsi="Calibri" w:cs="Calibri"/>
                <w:sz w:val="16"/>
                <w:szCs w:val="16"/>
                <w:u w:val="single"/>
                <w:lang w:val="es-ES_tradnl"/>
              </w:rPr>
              <w:t>hmacias@udem.edu.co</w:t>
            </w:r>
          </w:p>
        </w:tc>
      </w:tr>
      <w:tr w:rsidR="00F75925" w:rsidRPr="00F75925" w14:paraId="1AD30D6F" w14:textId="77777777" w:rsidTr="00AE78DB">
        <w:trPr>
          <w:trHeight w:val="285"/>
        </w:trPr>
        <w:tc>
          <w:tcPr>
            <w:tcW w:w="2940" w:type="dxa"/>
            <w:tcBorders>
              <w:bottom w:val="single" w:sz="8" w:space="0" w:color="979797"/>
            </w:tcBorders>
            <w:tcMar>
              <w:top w:w="100" w:type="dxa"/>
              <w:left w:w="100" w:type="dxa"/>
              <w:bottom w:w="100" w:type="dxa"/>
              <w:right w:w="100" w:type="dxa"/>
            </w:tcMar>
          </w:tcPr>
          <w:p w14:paraId="1F13208D" w14:textId="77777777" w:rsidR="00F75925" w:rsidRPr="00F75925" w:rsidRDefault="00F75925" w:rsidP="00F75925">
            <w:pPr>
              <w:spacing w:line="160" w:lineRule="atLeast"/>
              <w:rPr>
                <w:rFonts w:ascii="Calibri" w:eastAsia="Calibri" w:hAnsi="Calibri" w:cs="Calibri"/>
                <w:sz w:val="16"/>
                <w:szCs w:val="16"/>
                <w:lang w:val="es-ES_tradnl"/>
              </w:rPr>
            </w:pPr>
            <w:proofErr w:type="spellStart"/>
            <w:r w:rsidRPr="00F75925">
              <w:rPr>
                <w:rFonts w:ascii="Calibri" w:eastAsia="Calibri" w:hAnsi="Calibri" w:cs="Calibri"/>
                <w:sz w:val="16"/>
                <w:szCs w:val="16"/>
                <w:lang w:val="es-ES_tradnl"/>
              </w:rPr>
              <w:t>Thauan</w:t>
            </w:r>
            <w:proofErr w:type="spellEnd"/>
            <w:r w:rsidRPr="00F75925">
              <w:rPr>
                <w:rFonts w:ascii="Calibri" w:eastAsia="Calibri" w:hAnsi="Calibri" w:cs="Calibri"/>
                <w:sz w:val="16"/>
                <w:szCs w:val="16"/>
                <w:lang w:val="es-ES_tradnl"/>
              </w:rPr>
              <w:t xml:space="preserve"> Felipe </w:t>
            </w:r>
            <w:proofErr w:type="spellStart"/>
            <w:r w:rsidRPr="00F75925">
              <w:rPr>
                <w:rFonts w:ascii="Calibri" w:eastAsia="Calibri" w:hAnsi="Calibri" w:cs="Calibri"/>
                <w:sz w:val="16"/>
                <w:szCs w:val="16"/>
                <w:lang w:val="es-ES_tradnl"/>
              </w:rPr>
              <w:t>Medeiros</w:t>
            </w:r>
            <w:proofErr w:type="spellEnd"/>
            <w:r w:rsidRPr="00F75925">
              <w:rPr>
                <w:rFonts w:ascii="Calibri" w:eastAsia="Calibri" w:hAnsi="Calibri" w:cs="Calibri"/>
                <w:sz w:val="16"/>
                <w:szCs w:val="16"/>
                <w:lang w:val="es-ES_tradnl"/>
              </w:rPr>
              <w:t xml:space="preserve"> de Carvalho</w:t>
            </w:r>
          </w:p>
        </w:tc>
        <w:tc>
          <w:tcPr>
            <w:tcW w:w="2985" w:type="dxa"/>
            <w:tcBorders>
              <w:bottom w:val="single" w:sz="8" w:space="0" w:color="979797"/>
            </w:tcBorders>
            <w:tcMar>
              <w:top w:w="100" w:type="dxa"/>
              <w:left w:w="100" w:type="dxa"/>
              <w:bottom w:w="100" w:type="dxa"/>
              <w:right w:w="100" w:type="dxa"/>
            </w:tcMar>
          </w:tcPr>
          <w:p w14:paraId="3BD47560" w14:textId="77777777" w:rsidR="00F75925" w:rsidRPr="00F75925" w:rsidRDefault="00F75925" w:rsidP="00F75925">
            <w:pPr>
              <w:spacing w:line="160" w:lineRule="atLeast"/>
              <w:rPr>
                <w:rFonts w:ascii="Calibri" w:eastAsia="Calibri" w:hAnsi="Calibri" w:cs="Calibri"/>
                <w:sz w:val="16"/>
                <w:szCs w:val="16"/>
                <w:lang w:val="es-ES_tradnl"/>
              </w:rPr>
            </w:pPr>
            <w:proofErr w:type="spellStart"/>
            <w:r w:rsidRPr="00F75925">
              <w:rPr>
                <w:rFonts w:ascii="Calibri" w:eastAsia="Calibri" w:hAnsi="Calibri" w:cs="Calibri"/>
                <w:sz w:val="16"/>
                <w:szCs w:val="16"/>
                <w:lang w:val="es-ES_tradnl"/>
              </w:rPr>
              <w:t>Universidade</w:t>
            </w:r>
            <w:proofErr w:type="spellEnd"/>
            <w:r w:rsidRPr="00F75925">
              <w:rPr>
                <w:rFonts w:ascii="Calibri" w:eastAsia="Calibri" w:hAnsi="Calibri" w:cs="Calibri"/>
                <w:sz w:val="16"/>
                <w:szCs w:val="16"/>
                <w:lang w:val="es-ES_tradnl"/>
              </w:rPr>
              <w:t xml:space="preserve"> Federal do Rio de Janeiro, BR</w:t>
            </w:r>
          </w:p>
        </w:tc>
        <w:tc>
          <w:tcPr>
            <w:tcW w:w="2970" w:type="dxa"/>
            <w:tcBorders>
              <w:bottom w:val="single" w:sz="8" w:space="0" w:color="979797"/>
            </w:tcBorders>
            <w:tcMar>
              <w:top w:w="100" w:type="dxa"/>
              <w:left w:w="100" w:type="dxa"/>
              <w:bottom w:w="100" w:type="dxa"/>
              <w:right w:w="100" w:type="dxa"/>
            </w:tcMar>
          </w:tcPr>
          <w:p w14:paraId="60A7A789" w14:textId="77777777" w:rsidR="00F75925" w:rsidRPr="00F75925" w:rsidRDefault="00F75925" w:rsidP="00F75925">
            <w:pPr>
              <w:spacing w:line="160" w:lineRule="atLeast"/>
              <w:rPr>
                <w:rFonts w:ascii="Calibri" w:eastAsia="Calibri" w:hAnsi="Calibri" w:cs="Calibri"/>
                <w:sz w:val="16"/>
                <w:szCs w:val="16"/>
                <w:u w:val="single"/>
                <w:lang w:val="es-ES_tradnl"/>
              </w:rPr>
            </w:pPr>
            <w:r w:rsidRPr="00F75925">
              <w:rPr>
                <w:rFonts w:ascii="Calibri" w:eastAsia="Calibri" w:hAnsi="Calibri" w:cs="Calibri"/>
                <w:sz w:val="16"/>
                <w:szCs w:val="16"/>
                <w:u w:val="single"/>
                <w:lang w:val="es-ES_tradnl"/>
              </w:rPr>
              <w:t>thauanfelipemc@gmail.com</w:t>
            </w:r>
          </w:p>
        </w:tc>
      </w:tr>
    </w:tbl>
    <w:p w14:paraId="51E2D02D" w14:textId="77777777" w:rsidR="003C5DF8" w:rsidRPr="00F75925" w:rsidRDefault="003C5DF8">
      <w:pPr>
        <w:rPr>
          <w:rFonts w:ascii="Calibri" w:eastAsia="Calibri" w:hAnsi="Calibri" w:cs="Calibri"/>
          <w:i/>
          <w:sz w:val="20"/>
          <w:szCs w:val="20"/>
        </w:rPr>
      </w:pPr>
    </w:p>
    <w:p w14:paraId="055921E6" w14:textId="77777777" w:rsidR="003C5DF8" w:rsidRPr="00F75925" w:rsidRDefault="00714E8F">
      <w:pPr>
        <w:rPr>
          <w:rFonts w:ascii="Calibri" w:eastAsia="Calibri" w:hAnsi="Calibri" w:cs="Calibri"/>
          <w:sz w:val="20"/>
          <w:szCs w:val="20"/>
        </w:rPr>
      </w:pPr>
      <w:proofErr w:type="spellStart"/>
      <w:r w:rsidRPr="00F75925">
        <w:rPr>
          <w:rFonts w:ascii="Calibri" w:eastAsia="Calibri" w:hAnsi="Calibri" w:cs="Calibri"/>
          <w:i/>
          <w:sz w:val="20"/>
          <w:szCs w:val="20"/>
        </w:rPr>
        <w:t>Webinários</w:t>
      </w:r>
      <w:proofErr w:type="spellEnd"/>
      <w:r w:rsidRPr="00F75925">
        <w:rPr>
          <w:rFonts w:ascii="Calibri" w:eastAsia="Calibri" w:hAnsi="Calibri" w:cs="Calibri"/>
          <w:i/>
          <w:sz w:val="20"/>
          <w:szCs w:val="20"/>
        </w:rPr>
        <w:t xml:space="preserve"> QRCA</w:t>
      </w:r>
    </w:p>
    <w:tbl>
      <w:tblPr>
        <w:tblW w:w="891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970"/>
        <w:gridCol w:w="2985"/>
        <w:gridCol w:w="2955"/>
      </w:tblGrid>
      <w:tr w:rsidR="00F75925" w:rsidRPr="00F75925" w14:paraId="161D61AA" w14:textId="77777777" w:rsidTr="00AE78DB">
        <w:trPr>
          <w:trHeight w:val="20"/>
        </w:trPr>
        <w:tc>
          <w:tcPr>
            <w:tcW w:w="2970" w:type="dxa"/>
            <w:tcBorders>
              <w:top w:val="single" w:sz="8" w:space="0" w:color="979797"/>
              <w:bottom w:val="single" w:sz="8" w:space="0" w:color="979797"/>
            </w:tcBorders>
            <w:tcMar>
              <w:top w:w="100" w:type="dxa"/>
              <w:left w:w="100" w:type="dxa"/>
              <w:bottom w:w="100" w:type="dxa"/>
              <w:right w:w="100" w:type="dxa"/>
            </w:tcMar>
          </w:tcPr>
          <w:p w14:paraId="12EB7EEE" w14:textId="77777777" w:rsidR="00F75925" w:rsidRPr="00F75925" w:rsidRDefault="00F75925" w:rsidP="00F75925">
            <w:pPr>
              <w:spacing w:line="160" w:lineRule="atLeast"/>
              <w:rPr>
                <w:rFonts w:ascii="Calibri" w:eastAsia="Calibri" w:hAnsi="Calibri" w:cs="Calibri"/>
                <w:sz w:val="16"/>
                <w:szCs w:val="16"/>
                <w:lang w:val="es-ES_tradnl"/>
              </w:rPr>
            </w:pPr>
            <w:r w:rsidRPr="00F75925">
              <w:rPr>
                <w:rFonts w:ascii="Calibri" w:eastAsia="Calibri" w:hAnsi="Calibri" w:cs="Calibri"/>
                <w:sz w:val="16"/>
                <w:szCs w:val="16"/>
                <w:lang w:val="es-ES_tradnl"/>
              </w:rPr>
              <w:t>Carmen Alejandra Ocampo Salazar</w:t>
            </w:r>
          </w:p>
        </w:tc>
        <w:tc>
          <w:tcPr>
            <w:tcW w:w="2985" w:type="dxa"/>
            <w:tcBorders>
              <w:top w:val="single" w:sz="8" w:space="0" w:color="979797"/>
              <w:bottom w:val="single" w:sz="8" w:space="0" w:color="979797"/>
            </w:tcBorders>
            <w:tcMar>
              <w:top w:w="100" w:type="dxa"/>
              <w:left w:w="100" w:type="dxa"/>
              <w:bottom w:w="100" w:type="dxa"/>
              <w:right w:w="100" w:type="dxa"/>
            </w:tcMar>
          </w:tcPr>
          <w:p w14:paraId="6F712DF9" w14:textId="77777777" w:rsidR="00F75925" w:rsidRPr="00F75925" w:rsidRDefault="00F75925" w:rsidP="00F75925">
            <w:pPr>
              <w:spacing w:line="160" w:lineRule="atLeast"/>
              <w:rPr>
                <w:rFonts w:ascii="Calibri" w:eastAsia="Calibri" w:hAnsi="Calibri" w:cs="Calibri"/>
                <w:sz w:val="16"/>
                <w:szCs w:val="16"/>
                <w:lang w:val="es-ES_tradnl"/>
              </w:rPr>
            </w:pPr>
            <w:r w:rsidRPr="00F75925">
              <w:rPr>
                <w:rFonts w:ascii="Calibri" w:eastAsia="Calibri" w:hAnsi="Calibri" w:cs="Calibri"/>
                <w:sz w:val="16"/>
                <w:szCs w:val="16"/>
                <w:lang w:val="es-ES_tradnl"/>
              </w:rPr>
              <w:t>Universidad EAFIT, Medellín, CO</w:t>
            </w:r>
          </w:p>
        </w:tc>
        <w:tc>
          <w:tcPr>
            <w:tcW w:w="2955" w:type="dxa"/>
            <w:tcBorders>
              <w:top w:val="single" w:sz="8" w:space="0" w:color="979797"/>
              <w:bottom w:val="single" w:sz="8" w:space="0" w:color="979797"/>
            </w:tcBorders>
            <w:tcMar>
              <w:top w:w="100" w:type="dxa"/>
              <w:left w:w="100" w:type="dxa"/>
              <w:bottom w:w="100" w:type="dxa"/>
              <w:right w:w="100" w:type="dxa"/>
            </w:tcMar>
          </w:tcPr>
          <w:p w14:paraId="63FDAE87" w14:textId="77777777" w:rsidR="00F75925" w:rsidRPr="00F75925" w:rsidRDefault="00F75925" w:rsidP="00F75925">
            <w:pPr>
              <w:spacing w:line="160" w:lineRule="atLeast"/>
              <w:rPr>
                <w:rFonts w:ascii="Calibri" w:eastAsia="Calibri" w:hAnsi="Calibri" w:cs="Calibri"/>
                <w:sz w:val="16"/>
                <w:szCs w:val="16"/>
                <w:u w:val="single"/>
                <w:lang w:val="es-ES_tradnl"/>
              </w:rPr>
            </w:pPr>
            <w:r w:rsidRPr="00F75925">
              <w:rPr>
                <w:rFonts w:ascii="Calibri" w:eastAsia="Calibri" w:hAnsi="Calibri" w:cs="Calibri"/>
                <w:sz w:val="16"/>
                <w:szCs w:val="16"/>
                <w:u w:val="single"/>
                <w:lang w:val="es-ES_tradnl"/>
              </w:rPr>
              <w:t>cocampo2@eafit.edu.co</w:t>
            </w:r>
          </w:p>
        </w:tc>
      </w:tr>
      <w:tr w:rsidR="00F75925" w:rsidRPr="00F75925" w14:paraId="539F2DBF" w14:textId="77777777" w:rsidTr="00AE78DB">
        <w:trPr>
          <w:trHeight w:val="285"/>
        </w:trPr>
        <w:tc>
          <w:tcPr>
            <w:tcW w:w="2970" w:type="dxa"/>
            <w:tcBorders>
              <w:bottom w:val="single" w:sz="8" w:space="0" w:color="979797"/>
            </w:tcBorders>
            <w:tcMar>
              <w:top w:w="100" w:type="dxa"/>
              <w:left w:w="100" w:type="dxa"/>
              <w:bottom w:w="100" w:type="dxa"/>
              <w:right w:w="100" w:type="dxa"/>
            </w:tcMar>
          </w:tcPr>
          <w:p w14:paraId="00386A76" w14:textId="77777777" w:rsidR="00F75925" w:rsidRPr="00F75925" w:rsidRDefault="00F75925" w:rsidP="00F75925">
            <w:pPr>
              <w:spacing w:line="160" w:lineRule="atLeast"/>
              <w:rPr>
                <w:rFonts w:ascii="Calibri" w:eastAsia="Calibri" w:hAnsi="Calibri" w:cs="Calibri"/>
                <w:sz w:val="16"/>
                <w:szCs w:val="16"/>
                <w:lang w:val="es-ES_tradnl"/>
              </w:rPr>
            </w:pPr>
            <w:r w:rsidRPr="00F75925">
              <w:rPr>
                <w:rFonts w:ascii="Calibri" w:eastAsia="Calibri" w:hAnsi="Calibri" w:cs="Calibri"/>
                <w:sz w:val="16"/>
                <w:szCs w:val="16"/>
                <w:lang w:val="es-ES_tradnl"/>
              </w:rPr>
              <w:t xml:space="preserve">Douglas </w:t>
            </w:r>
            <w:proofErr w:type="spellStart"/>
            <w:r w:rsidRPr="00F75925">
              <w:rPr>
                <w:rFonts w:ascii="Calibri" w:eastAsia="Calibri" w:hAnsi="Calibri" w:cs="Calibri"/>
                <w:sz w:val="16"/>
                <w:szCs w:val="16"/>
                <w:lang w:val="es-ES_tradnl"/>
              </w:rPr>
              <w:t>Tadeu</w:t>
            </w:r>
            <w:proofErr w:type="spellEnd"/>
            <w:r w:rsidRPr="00F75925">
              <w:rPr>
                <w:rFonts w:ascii="Calibri" w:eastAsia="Calibri" w:hAnsi="Calibri" w:cs="Calibri"/>
                <w:sz w:val="16"/>
                <w:szCs w:val="16"/>
                <w:lang w:val="es-ES_tradnl"/>
              </w:rPr>
              <w:t xml:space="preserve"> de Oliveira Ribeiro</w:t>
            </w:r>
          </w:p>
        </w:tc>
        <w:tc>
          <w:tcPr>
            <w:tcW w:w="2985" w:type="dxa"/>
            <w:tcBorders>
              <w:bottom w:val="single" w:sz="8" w:space="0" w:color="979797"/>
            </w:tcBorders>
            <w:tcMar>
              <w:top w:w="100" w:type="dxa"/>
              <w:left w:w="100" w:type="dxa"/>
              <w:bottom w:w="100" w:type="dxa"/>
              <w:right w:w="100" w:type="dxa"/>
            </w:tcMar>
          </w:tcPr>
          <w:p w14:paraId="0F58F116" w14:textId="77777777" w:rsidR="00F75925" w:rsidRPr="00F75925" w:rsidRDefault="00F75925" w:rsidP="00F75925">
            <w:pPr>
              <w:spacing w:line="160" w:lineRule="atLeast"/>
              <w:rPr>
                <w:rFonts w:ascii="Calibri" w:eastAsia="Calibri" w:hAnsi="Calibri" w:cs="Calibri"/>
                <w:sz w:val="16"/>
                <w:szCs w:val="16"/>
                <w:lang w:val="es-ES_tradnl"/>
              </w:rPr>
            </w:pPr>
            <w:proofErr w:type="spellStart"/>
            <w:r w:rsidRPr="00F75925">
              <w:rPr>
                <w:rFonts w:ascii="Calibri" w:eastAsia="Calibri" w:hAnsi="Calibri" w:cs="Calibri"/>
                <w:sz w:val="16"/>
                <w:szCs w:val="16"/>
                <w:lang w:val="es-ES_tradnl"/>
              </w:rPr>
              <w:t>Universidade</w:t>
            </w:r>
            <w:proofErr w:type="spellEnd"/>
            <w:r w:rsidRPr="00F75925">
              <w:rPr>
                <w:rFonts w:ascii="Calibri" w:eastAsia="Calibri" w:hAnsi="Calibri" w:cs="Calibri"/>
                <w:sz w:val="16"/>
                <w:szCs w:val="16"/>
                <w:lang w:val="es-ES_tradnl"/>
              </w:rPr>
              <w:t xml:space="preserve"> de São Paulo, BR</w:t>
            </w:r>
          </w:p>
        </w:tc>
        <w:tc>
          <w:tcPr>
            <w:tcW w:w="2955" w:type="dxa"/>
            <w:tcBorders>
              <w:bottom w:val="single" w:sz="8" w:space="0" w:color="979797"/>
            </w:tcBorders>
            <w:tcMar>
              <w:top w:w="100" w:type="dxa"/>
              <w:left w:w="100" w:type="dxa"/>
              <w:bottom w:w="100" w:type="dxa"/>
              <w:right w:w="100" w:type="dxa"/>
            </w:tcMar>
          </w:tcPr>
          <w:p w14:paraId="62257FA8" w14:textId="77777777" w:rsidR="00F75925" w:rsidRPr="00F75925" w:rsidRDefault="00F75925" w:rsidP="00F75925">
            <w:pPr>
              <w:spacing w:line="160" w:lineRule="atLeast"/>
              <w:rPr>
                <w:rFonts w:ascii="Calibri" w:eastAsia="Calibri" w:hAnsi="Calibri" w:cs="Calibri"/>
                <w:sz w:val="16"/>
                <w:szCs w:val="16"/>
                <w:u w:val="single"/>
                <w:lang w:val="es-ES_tradnl"/>
              </w:rPr>
            </w:pPr>
            <w:r w:rsidRPr="00F75925">
              <w:rPr>
                <w:rFonts w:ascii="Calibri" w:eastAsia="Calibri" w:hAnsi="Calibri" w:cs="Calibri"/>
                <w:sz w:val="16"/>
                <w:szCs w:val="16"/>
                <w:u w:val="single"/>
                <w:lang w:val="es-ES_tradnl"/>
              </w:rPr>
              <w:t>dtoribeiro@usp.br</w:t>
            </w:r>
          </w:p>
        </w:tc>
      </w:tr>
      <w:tr w:rsidR="00F75925" w:rsidRPr="00F75925" w14:paraId="3A54D427" w14:textId="77777777" w:rsidTr="00AE78DB">
        <w:trPr>
          <w:trHeight w:val="345"/>
        </w:trPr>
        <w:tc>
          <w:tcPr>
            <w:tcW w:w="2970" w:type="dxa"/>
            <w:tcBorders>
              <w:bottom w:val="single" w:sz="8" w:space="0" w:color="979797"/>
            </w:tcBorders>
            <w:tcMar>
              <w:top w:w="100" w:type="dxa"/>
              <w:left w:w="100" w:type="dxa"/>
              <w:bottom w:w="100" w:type="dxa"/>
              <w:right w:w="100" w:type="dxa"/>
            </w:tcMar>
          </w:tcPr>
          <w:p w14:paraId="1CAAE303" w14:textId="77777777" w:rsidR="00F75925" w:rsidRPr="00F75925" w:rsidRDefault="00F75925" w:rsidP="00F75925">
            <w:pPr>
              <w:spacing w:line="160" w:lineRule="atLeast"/>
              <w:rPr>
                <w:rFonts w:ascii="Calibri" w:eastAsia="Calibri" w:hAnsi="Calibri" w:cs="Calibri"/>
                <w:sz w:val="16"/>
                <w:szCs w:val="16"/>
                <w:lang w:val="es-ES_tradnl"/>
              </w:rPr>
            </w:pPr>
            <w:r w:rsidRPr="00F75925">
              <w:rPr>
                <w:rFonts w:ascii="Calibri" w:eastAsia="Calibri" w:hAnsi="Calibri" w:cs="Calibri"/>
                <w:sz w:val="16"/>
                <w:szCs w:val="16"/>
                <w:lang w:val="es-ES_tradnl"/>
              </w:rPr>
              <w:t>Silvia Pereira de Castro Casa Nova</w:t>
            </w:r>
          </w:p>
        </w:tc>
        <w:tc>
          <w:tcPr>
            <w:tcW w:w="2985" w:type="dxa"/>
            <w:tcBorders>
              <w:bottom w:val="single" w:sz="8" w:space="0" w:color="979797"/>
            </w:tcBorders>
            <w:tcMar>
              <w:top w:w="100" w:type="dxa"/>
              <w:left w:w="100" w:type="dxa"/>
              <w:bottom w:w="100" w:type="dxa"/>
              <w:right w:w="100" w:type="dxa"/>
            </w:tcMar>
          </w:tcPr>
          <w:p w14:paraId="62D3AFC5" w14:textId="77777777" w:rsidR="00F75925" w:rsidRPr="00F75925" w:rsidRDefault="00F75925" w:rsidP="00F75925">
            <w:pPr>
              <w:spacing w:line="160" w:lineRule="atLeast"/>
              <w:rPr>
                <w:rFonts w:ascii="Calibri" w:eastAsia="Calibri" w:hAnsi="Calibri" w:cs="Calibri"/>
                <w:sz w:val="16"/>
                <w:szCs w:val="16"/>
                <w:lang w:val="es-ES_tradnl"/>
              </w:rPr>
            </w:pPr>
            <w:proofErr w:type="spellStart"/>
            <w:r w:rsidRPr="00F75925">
              <w:rPr>
                <w:rFonts w:ascii="Calibri" w:eastAsia="Calibri" w:hAnsi="Calibri" w:cs="Calibri"/>
                <w:sz w:val="16"/>
                <w:szCs w:val="16"/>
                <w:lang w:val="es-ES_tradnl"/>
              </w:rPr>
              <w:t>Universidade</w:t>
            </w:r>
            <w:proofErr w:type="spellEnd"/>
            <w:r w:rsidRPr="00F75925">
              <w:rPr>
                <w:rFonts w:ascii="Calibri" w:eastAsia="Calibri" w:hAnsi="Calibri" w:cs="Calibri"/>
                <w:sz w:val="16"/>
                <w:szCs w:val="16"/>
                <w:lang w:val="es-ES_tradnl"/>
              </w:rPr>
              <w:t xml:space="preserve"> de São Paulo, BR</w:t>
            </w:r>
          </w:p>
        </w:tc>
        <w:tc>
          <w:tcPr>
            <w:tcW w:w="2955" w:type="dxa"/>
            <w:tcBorders>
              <w:bottom w:val="single" w:sz="8" w:space="0" w:color="979797"/>
            </w:tcBorders>
            <w:tcMar>
              <w:top w:w="100" w:type="dxa"/>
              <w:left w:w="100" w:type="dxa"/>
              <w:bottom w:w="100" w:type="dxa"/>
              <w:right w:w="100" w:type="dxa"/>
            </w:tcMar>
          </w:tcPr>
          <w:p w14:paraId="6E0B15EB" w14:textId="77777777" w:rsidR="00F75925" w:rsidRPr="00F75925" w:rsidRDefault="00F75925" w:rsidP="00F75925">
            <w:pPr>
              <w:spacing w:line="160" w:lineRule="atLeast"/>
              <w:rPr>
                <w:rFonts w:ascii="Calibri" w:eastAsia="Calibri" w:hAnsi="Calibri" w:cs="Calibri"/>
                <w:sz w:val="16"/>
                <w:szCs w:val="16"/>
                <w:u w:val="single"/>
                <w:lang w:val="es-ES_tradnl"/>
              </w:rPr>
            </w:pPr>
            <w:r w:rsidRPr="00F75925">
              <w:rPr>
                <w:rFonts w:ascii="Calibri" w:eastAsia="Calibri" w:hAnsi="Calibri" w:cs="Calibri"/>
                <w:sz w:val="16"/>
                <w:szCs w:val="16"/>
                <w:u w:val="single"/>
                <w:lang w:val="es-ES_tradnl"/>
              </w:rPr>
              <w:t xml:space="preserve">silvianova@usp.br </w:t>
            </w:r>
          </w:p>
        </w:tc>
      </w:tr>
    </w:tbl>
    <w:p w14:paraId="63B07B3C" w14:textId="77777777" w:rsidR="003C5DF8" w:rsidRDefault="003C5DF8">
      <w:pPr>
        <w:rPr>
          <w:rFonts w:ascii="Calibri" w:eastAsia="Calibri" w:hAnsi="Calibri" w:cs="Calibri"/>
          <w:i/>
          <w:sz w:val="18"/>
          <w:szCs w:val="18"/>
        </w:rPr>
      </w:pPr>
    </w:p>
    <w:p w14:paraId="39395269" w14:textId="77777777" w:rsidR="003C5DF8" w:rsidRDefault="003C5DF8">
      <w:pPr>
        <w:rPr>
          <w:rFonts w:ascii="Calibri" w:eastAsia="Calibri" w:hAnsi="Calibri" w:cs="Calibri"/>
          <w:sz w:val="18"/>
          <w:szCs w:val="18"/>
        </w:rPr>
      </w:pPr>
    </w:p>
    <w:p w14:paraId="274E3DDE" w14:textId="77777777" w:rsidR="003C5DF8" w:rsidRPr="00F75925" w:rsidRDefault="003C5DF8">
      <w:pPr>
        <w:rPr>
          <w:rFonts w:ascii="Calibri" w:eastAsia="Calibri" w:hAnsi="Calibri" w:cs="Calibri"/>
          <w:sz w:val="22"/>
          <w:szCs w:val="22"/>
          <w:lang w:val="es-CO"/>
        </w:rPr>
      </w:pPr>
    </w:p>
    <w:p w14:paraId="7FA82A30" w14:textId="659AD282" w:rsidR="003C5DF8" w:rsidRPr="00F75925" w:rsidRDefault="00714E8F" w:rsidP="00F75925">
      <w:pPr>
        <w:pBdr>
          <w:bottom w:val="single" w:sz="24" w:space="1" w:color="365F91" w:themeColor="accent1" w:themeShade="BF"/>
        </w:pBdr>
        <w:spacing w:after="120"/>
        <w:jc w:val="both"/>
        <w:rPr>
          <w:rFonts w:ascii="Calibri" w:eastAsia="Calibri" w:hAnsi="Calibri" w:cs="Calibri"/>
          <w:b/>
          <w:color w:val="000000"/>
          <w:sz w:val="28"/>
          <w:szCs w:val="28"/>
          <w:lang w:val="es-ES_tradnl"/>
        </w:rPr>
      </w:pPr>
      <w:r w:rsidRPr="00F75925">
        <w:rPr>
          <w:rFonts w:ascii="Calibri" w:eastAsia="Calibri" w:hAnsi="Calibri" w:cs="Calibri"/>
          <w:b/>
          <w:color w:val="000000"/>
          <w:sz w:val="28"/>
          <w:szCs w:val="28"/>
          <w:lang w:val="es-ES_tradnl"/>
        </w:rPr>
        <w:t>Contato para informações:</w:t>
      </w:r>
    </w:p>
    <w:p w14:paraId="71676AA5" w14:textId="77777777" w:rsidR="003C5DF8" w:rsidRPr="00F75925" w:rsidRDefault="003C5DF8">
      <w:pPr>
        <w:pBdr>
          <w:top w:val="nil"/>
          <w:left w:val="nil"/>
          <w:bottom w:val="nil"/>
          <w:right w:val="nil"/>
          <w:between w:val="nil"/>
        </w:pBdr>
        <w:rPr>
          <w:rFonts w:ascii="Calibri" w:eastAsia="Calibri" w:hAnsi="Calibri" w:cs="Calibri"/>
          <w:color w:val="000000"/>
          <w:lang w:val="es-CO"/>
        </w:rPr>
      </w:pPr>
    </w:p>
    <w:p w14:paraId="27733BD9" w14:textId="77777777" w:rsidR="003C5DF8" w:rsidRPr="00F75925" w:rsidRDefault="00714E8F">
      <w:pPr>
        <w:pBdr>
          <w:top w:val="nil"/>
          <w:left w:val="nil"/>
          <w:bottom w:val="nil"/>
          <w:right w:val="nil"/>
          <w:between w:val="nil"/>
        </w:pBdr>
        <w:rPr>
          <w:rFonts w:ascii="Calibri" w:eastAsia="Calibri" w:hAnsi="Calibri" w:cs="Calibri"/>
          <w:color w:val="000000"/>
          <w:lang w:val="es-CO"/>
        </w:rPr>
      </w:pPr>
      <w:r w:rsidRPr="00F75925">
        <w:rPr>
          <w:rFonts w:ascii="Calibri" w:eastAsia="Calibri" w:hAnsi="Calibri" w:cs="Calibri"/>
          <w:color w:val="000000"/>
          <w:lang w:val="es-CO"/>
        </w:rPr>
        <w:t xml:space="preserve">Email: </w:t>
      </w:r>
      <w:hyperlink r:id="rId10">
        <w:r w:rsidRPr="00F75925">
          <w:rPr>
            <w:rFonts w:ascii="Calibri" w:eastAsia="Calibri" w:hAnsi="Calibri" w:cs="Calibri"/>
            <w:color w:val="0000FF"/>
            <w:u w:val="single"/>
            <w:lang w:val="es-CO"/>
          </w:rPr>
          <w:t xml:space="preserve">qrcalatinamerica@gmail.com </w:t>
        </w:r>
      </w:hyperlink>
    </w:p>
    <w:p w14:paraId="0ACBA9B6" w14:textId="77777777" w:rsidR="003C5DF8" w:rsidRPr="00F75925" w:rsidRDefault="00714E8F">
      <w:pPr>
        <w:pBdr>
          <w:top w:val="nil"/>
          <w:left w:val="nil"/>
          <w:bottom w:val="nil"/>
          <w:right w:val="nil"/>
          <w:between w:val="nil"/>
        </w:pBdr>
        <w:jc w:val="both"/>
        <w:rPr>
          <w:rFonts w:ascii="Calibri" w:eastAsia="Calibri" w:hAnsi="Calibri" w:cs="Calibri"/>
          <w:color w:val="000000"/>
          <w:sz w:val="20"/>
          <w:szCs w:val="20"/>
          <w:lang w:val="es-CO"/>
        </w:rPr>
      </w:pPr>
      <w:r w:rsidRPr="00F75925">
        <w:rPr>
          <w:rFonts w:ascii="Calibri" w:eastAsia="Calibri" w:hAnsi="Calibri" w:cs="Calibri"/>
          <w:color w:val="000000"/>
          <w:lang w:val="es-CO"/>
        </w:rPr>
        <w:t xml:space="preserve">(Favor indicar em seu e-mail uma referência ao </w:t>
      </w:r>
      <w:r w:rsidRPr="00F75925">
        <w:rPr>
          <w:rFonts w:ascii="Calibri" w:eastAsia="Calibri" w:hAnsi="Calibri" w:cs="Calibri"/>
          <w:b/>
          <w:color w:val="000000"/>
          <w:lang w:val="es-CO"/>
        </w:rPr>
        <w:t>QRCA 2021 - [seu tópico]</w:t>
      </w:r>
      <w:r w:rsidRPr="00F75925">
        <w:rPr>
          <w:rFonts w:ascii="Calibri" w:eastAsia="Calibri" w:hAnsi="Calibri" w:cs="Calibri"/>
          <w:color w:val="000000"/>
          <w:lang w:val="es-CO"/>
        </w:rPr>
        <w:t>).</w:t>
      </w:r>
    </w:p>
    <w:p w14:paraId="423A4F3C" w14:textId="77777777" w:rsidR="003C5DF8" w:rsidRPr="00F75925" w:rsidRDefault="003C5DF8">
      <w:pPr>
        <w:pBdr>
          <w:top w:val="nil"/>
          <w:left w:val="nil"/>
          <w:bottom w:val="nil"/>
          <w:right w:val="nil"/>
          <w:between w:val="nil"/>
        </w:pBdr>
        <w:jc w:val="both"/>
        <w:rPr>
          <w:rFonts w:ascii="Calibri" w:eastAsia="Calibri" w:hAnsi="Calibri" w:cs="Calibri"/>
          <w:color w:val="000000"/>
          <w:lang w:val="es-CO"/>
        </w:rPr>
      </w:pPr>
    </w:p>
    <w:p w14:paraId="51FE7967" w14:textId="77777777" w:rsidR="003C5DF8" w:rsidRPr="00F75925" w:rsidRDefault="003C5DF8">
      <w:pPr>
        <w:pBdr>
          <w:top w:val="nil"/>
          <w:left w:val="nil"/>
          <w:bottom w:val="nil"/>
          <w:right w:val="nil"/>
          <w:between w:val="nil"/>
        </w:pBdr>
        <w:jc w:val="both"/>
        <w:rPr>
          <w:rFonts w:ascii="Calibri" w:eastAsia="Calibri" w:hAnsi="Calibri" w:cs="Calibri"/>
          <w:color w:val="000000"/>
          <w:lang w:val="es-CO"/>
        </w:rPr>
      </w:pPr>
    </w:p>
    <w:p w14:paraId="2A843EA2" w14:textId="77777777" w:rsidR="003C5DF8" w:rsidRPr="00F75925" w:rsidRDefault="00714E8F">
      <w:pPr>
        <w:pBdr>
          <w:top w:val="nil"/>
          <w:left w:val="nil"/>
          <w:bottom w:val="nil"/>
          <w:right w:val="nil"/>
          <w:between w:val="nil"/>
        </w:pBdr>
        <w:jc w:val="both"/>
        <w:rPr>
          <w:rFonts w:ascii="Calibri" w:eastAsia="Calibri" w:hAnsi="Calibri" w:cs="Calibri"/>
          <w:color w:val="000000"/>
          <w:lang w:val="es-CO"/>
        </w:rPr>
      </w:pPr>
      <w:r w:rsidRPr="00F75925">
        <w:rPr>
          <w:rFonts w:ascii="Calibri" w:eastAsia="Calibri" w:hAnsi="Calibri" w:cs="Calibri"/>
          <w:lang w:val="es-CO"/>
        </w:rPr>
        <w:t xml:space="preserve"> </w:t>
      </w:r>
    </w:p>
    <w:sectPr w:rsidR="003C5DF8" w:rsidRPr="00F75925">
      <w:headerReference w:type="even" r:id="rId11"/>
      <w:headerReference w:type="default" r:id="rId12"/>
      <w:footerReference w:type="even" r:id="rId13"/>
      <w:footerReference w:type="default" r:id="rId14"/>
      <w:headerReference w:type="first" r:id="rId15"/>
      <w:footerReference w:type="first" r:id="rId16"/>
      <w:pgSz w:w="11900" w:h="16840"/>
      <w:pgMar w:top="1092" w:right="1440" w:bottom="1276" w:left="1440" w:header="426"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0DBEB8A" w14:textId="77777777" w:rsidR="003652E8" w:rsidRDefault="003652E8">
      <w:r>
        <w:separator/>
      </w:r>
    </w:p>
  </w:endnote>
  <w:endnote w:type="continuationSeparator" w:id="0">
    <w:p w14:paraId="48EBF14F" w14:textId="77777777" w:rsidR="003652E8" w:rsidRDefault="003652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mo">
    <w:charset w:val="00"/>
    <w:family w:val="auto"/>
    <w:pitch w:val="default"/>
  </w:font>
  <w:font w:name="Arial Unicode MS">
    <w:panose1 w:val="020B0604020202020204"/>
    <w:charset w:val="80"/>
    <w:family w:val="swiss"/>
    <w:pitch w:val="variable"/>
    <w:sig w:usb0="F7FFAFFF" w:usb1="E9DFFFFF" w:usb2="0000003F" w:usb3="00000000" w:csb0="003F01FF" w:csb1="00000000"/>
  </w:font>
  <w:font w:name="Georgia">
    <w:altName w:val="Georgia"/>
    <w:panose1 w:val="02040502050405020303"/>
    <w:charset w:val="00"/>
    <w:family w:val="roman"/>
    <w:pitch w:val="variable"/>
    <w:sig w:usb0="00000287" w:usb1="00000000" w:usb2="00000000" w:usb3="00000000" w:csb0="0000009F" w:csb1="00000000"/>
  </w:font>
  <w:font w:name="Helvetica Neue">
    <w:altName w:val="Helvetica Neue"/>
    <w:panose1 w:val="020005030000000200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AFAC16" w14:textId="77777777" w:rsidR="005815E7" w:rsidRDefault="005815E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7613A0" w14:textId="66A9BFC5" w:rsidR="003C5DF8" w:rsidRPr="005815E7" w:rsidRDefault="005815E7" w:rsidP="005815E7">
    <w:pPr>
      <w:pBdr>
        <w:top w:val="nil"/>
        <w:left w:val="nil"/>
        <w:bottom w:val="nil"/>
        <w:right w:val="nil"/>
        <w:between w:val="nil"/>
      </w:pBdr>
      <w:tabs>
        <w:tab w:val="right" w:pos="9000"/>
      </w:tabs>
      <w:jc w:val="center"/>
      <w:rPr>
        <w:color w:val="000000"/>
      </w:rPr>
    </w:pPr>
    <w:r w:rsidRPr="0050616B">
      <w:rPr>
        <w:rFonts w:ascii="Calibri" w:eastAsia="Calibri" w:hAnsi="Calibri" w:cs="Calibri"/>
        <w:b/>
        <w:noProof/>
        <w:color w:val="000000"/>
        <w:lang w:val="es-ES_tradnl"/>
      </w:rPr>
      <w:drawing>
        <wp:inline distT="0" distB="0" distL="0" distR="0" wp14:anchorId="5BA89814" wp14:editId="6DDF22B6">
          <wp:extent cx="562723" cy="55118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cstate="print">
                    <a:extLst>
                      <a:ext uri="{28A0092B-C50C-407E-A947-70E740481C1C}">
                        <a14:useLocalDpi xmlns:a14="http://schemas.microsoft.com/office/drawing/2010/main" val="0"/>
                      </a:ext>
                    </a:extLst>
                  </a:blip>
                  <a:stretch>
                    <a:fillRect/>
                  </a:stretch>
                </pic:blipFill>
                <pic:spPr>
                  <a:xfrm>
                    <a:off x="0" y="0"/>
                    <a:ext cx="613947" cy="601354"/>
                  </a:xfrm>
                  <a:prstGeom prst="rect">
                    <a:avLst/>
                  </a:prstGeom>
                </pic:spPr>
              </pic:pic>
            </a:graphicData>
          </a:graphic>
        </wp:inline>
      </w:drawing>
    </w:r>
    <w:r>
      <w:rPr>
        <w:color w:val="000000"/>
      </w:rPr>
      <w:t xml:space="preserve">  </w:t>
    </w:r>
    <w:r>
      <w:rPr>
        <w:noProof/>
        <w:color w:val="000000"/>
      </w:rPr>
      <w:drawing>
        <wp:inline distT="0" distB="0" distL="0" distR="0" wp14:anchorId="2443A318" wp14:editId="51D496AD">
          <wp:extent cx="906301" cy="502655"/>
          <wp:effectExtent l="0" t="0" r="0" b="0"/>
          <wp:docPr id="1073741847" name="image4.png" descr="Macintosh HD:Users:maryvera:Desktop:Captura de pantalla 2019-02-14 a la(s) 4.48.27 p.m..png"/>
          <wp:cNvGraphicFramePr/>
          <a:graphic xmlns:a="http://schemas.openxmlformats.org/drawingml/2006/main">
            <a:graphicData uri="http://schemas.openxmlformats.org/drawingml/2006/picture">
              <pic:pic xmlns:pic="http://schemas.openxmlformats.org/drawingml/2006/picture">
                <pic:nvPicPr>
                  <pic:cNvPr id="0" name="image4.png" descr="Macintosh HD:Users:maryvera:Desktop:Captura de pantalla 2019-02-14 a la(s) 4.48.27 p.m..png"/>
                  <pic:cNvPicPr preferRelativeResize="0"/>
                </pic:nvPicPr>
                <pic:blipFill>
                  <a:blip r:embed="rId2"/>
                  <a:srcRect/>
                  <a:stretch>
                    <a:fillRect/>
                  </a:stretch>
                </pic:blipFill>
                <pic:spPr>
                  <a:xfrm>
                    <a:off x="0" y="0"/>
                    <a:ext cx="906301" cy="502655"/>
                  </a:xfrm>
                  <a:prstGeom prst="rect">
                    <a:avLst/>
                  </a:prstGeom>
                  <a:ln/>
                </pic:spPr>
              </pic:pic>
            </a:graphicData>
          </a:graphic>
        </wp:inline>
      </w:drawing>
    </w:r>
    <w:r>
      <w:rPr>
        <w:color w:val="000000"/>
      </w:rPr>
      <w:t xml:space="preserve">  </w:t>
    </w:r>
    <w:r>
      <w:rPr>
        <w:noProof/>
        <w:color w:val="000000"/>
      </w:rPr>
      <w:drawing>
        <wp:inline distT="0" distB="0" distL="0" distR="0" wp14:anchorId="63A54536" wp14:editId="565D04B4">
          <wp:extent cx="771525" cy="694766"/>
          <wp:effectExtent l="0" t="0" r="0" b="0"/>
          <wp:docPr id="1073741846" name="image1.png" descr="image1.png"/>
          <wp:cNvGraphicFramePr/>
          <a:graphic xmlns:a="http://schemas.openxmlformats.org/drawingml/2006/main">
            <a:graphicData uri="http://schemas.openxmlformats.org/drawingml/2006/picture">
              <pic:pic xmlns:pic="http://schemas.openxmlformats.org/drawingml/2006/picture">
                <pic:nvPicPr>
                  <pic:cNvPr id="0" name="image1.png" descr="image1.png"/>
                  <pic:cNvPicPr preferRelativeResize="0"/>
                </pic:nvPicPr>
                <pic:blipFill>
                  <a:blip r:embed="rId3"/>
                  <a:srcRect l="8601" t="11144" r="8600" b="11141"/>
                  <a:stretch>
                    <a:fillRect/>
                  </a:stretch>
                </pic:blipFill>
                <pic:spPr>
                  <a:xfrm>
                    <a:off x="0" y="0"/>
                    <a:ext cx="771525" cy="694766"/>
                  </a:xfrm>
                  <a:prstGeom prst="rect">
                    <a:avLst/>
                  </a:prstGeom>
                  <a:ln/>
                </pic:spPr>
              </pic:pic>
            </a:graphicData>
          </a:graphic>
        </wp:inline>
      </w:drawing>
    </w:r>
    <w:r>
      <w:rPr>
        <w:color w:val="000000"/>
      </w:rPr>
      <w:t xml:space="preserve">  </w:t>
    </w:r>
    <w:r>
      <w:rPr>
        <w:noProof/>
        <w:color w:val="000000"/>
      </w:rPr>
      <w:drawing>
        <wp:inline distT="0" distB="0" distL="0" distR="0" wp14:anchorId="498A504C" wp14:editId="5A374475">
          <wp:extent cx="1071563" cy="354503"/>
          <wp:effectExtent l="0" t="0" r="0" b="0"/>
          <wp:docPr id="1073741849" name="image2.png" descr="image10.png"/>
          <wp:cNvGraphicFramePr/>
          <a:graphic xmlns:a="http://schemas.openxmlformats.org/drawingml/2006/main">
            <a:graphicData uri="http://schemas.openxmlformats.org/drawingml/2006/picture">
              <pic:pic xmlns:pic="http://schemas.openxmlformats.org/drawingml/2006/picture">
                <pic:nvPicPr>
                  <pic:cNvPr id="0" name="image2.png" descr="image10.png"/>
                  <pic:cNvPicPr preferRelativeResize="0"/>
                </pic:nvPicPr>
                <pic:blipFill>
                  <a:blip r:embed="rId4"/>
                  <a:srcRect/>
                  <a:stretch>
                    <a:fillRect/>
                  </a:stretch>
                </pic:blipFill>
                <pic:spPr>
                  <a:xfrm>
                    <a:off x="0" y="0"/>
                    <a:ext cx="1071563" cy="354503"/>
                  </a:xfrm>
                  <a:prstGeom prst="rect">
                    <a:avLst/>
                  </a:prstGeom>
                  <a:ln/>
                </pic:spPr>
              </pic:pic>
            </a:graphicData>
          </a:graphic>
        </wp:inline>
      </w:drawing>
    </w:r>
    <w:r>
      <w:rPr>
        <w:color w:val="000000"/>
      </w:rPr>
      <w:t xml:space="preserve">  </w:t>
    </w:r>
    <w:r>
      <w:rPr>
        <w:noProof/>
        <w:color w:val="000000"/>
      </w:rPr>
      <w:drawing>
        <wp:inline distT="0" distB="0" distL="0" distR="0" wp14:anchorId="154A15F9" wp14:editId="5639A049">
          <wp:extent cx="965363" cy="478170"/>
          <wp:effectExtent l="0" t="0" r="0" b="0"/>
          <wp:docPr id="1073741848" name="image5.png" descr="image12.png"/>
          <wp:cNvGraphicFramePr/>
          <a:graphic xmlns:a="http://schemas.openxmlformats.org/drawingml/2006/main">
            <a:graphicData uri="http://schemas.openxmlformats.org/drawingml/2006/picture">
              <pic:pic xmlns:pic="http://schemas.openxmlformats.org/drawingml/2006/picture">
                <pic:nvPicPr>
                  <pic:cNvPr id="0" name="image5.png" descr="image12.png"/>
                  <pic:cNvPicPr preferRelativeResize="0"/>
                </pic:nvPicPr>
                <pic:blipFill>
                  <a:blip r:embed="rId5"/>
                  <a:srcRect/>
                  <a:stretch>
                    <a:fillRect/>
                  </a:stretch>
                </pic:blipFill>
                <pic:spPr>
                  <a:xfrm>
                    <a:off x="0" y="0"/>
                    <a:ext cx="965363" cy="478170"/>
                  </a:xfrm>
                  <a:prstGeom prst="rect">
                    <a:avLst/>
                  </a:prstGeom>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08CBC9" w14:textId="77777777" w:rsidR="005815E7" w:rsidRDefault="005815E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BF87B10" w14:textId="77777777" w:rsidR="003652E8" w:rsidRDefault="003652E8">
      <w:r>
        <w:separator/>
      </w:r>
    </w:p>
  </w:footnote>
  <w:footnote w:type="continuationSeparator" w:id="0">
    <w:p w14:paraId="254C9C2A" w14:textId="77777777" w:rsidR="003652E8" w:rsidRDefault="003652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99C876" w14:textId="77777777" w:rsidR="005815E7" w:rsidRDefault="005815E7">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48ED8B" w14:textId="77777777" w:rsidR="003C5DF8" w:rsidRDefault="00714E8F">
    <w:pPr>
      <w:pBdr>
        <w:top w:val="nil"/>
        <w:left w:val="nil"/>
        <w:bottom w:val="nil"/>
        <w:right w:val="nil"/>
        <w:between w:val="nil"/>
      </w:pBdr>
      <w:jc w:val="right"/>
      <w:rPr>
        <w:color w:val="000000"/>
      </w:rPr>
    </w:pPr>
    <w:r>
      <w:rPr>
        <w:color w:val="000000"/>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F648BE" w14:textId="77777777" w:rsidR="005815E7" w:rsidRDefault="005815E7">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F11E9D"/>
    <w:multiLevelType w:val="multilevel"/>
    <w:tmpl w:val="3BC0887C"/>
    <w:lvl w:ilvl="0">
      <w:start w:val="1"/>
      <w:numFmt w:val="bullet"/>
      <w:lvlText w:val="-"/>
      <w:lvlJc w:val="left"/>
      <w:pPr>
        <w:ind w:left="720" w:hanging="360"/>
      </w:pPr>
      <w:rPr>
        <w:rFonts w:ascii="Arial" w:eastAsia="Arial" w:hAnsi="Arial" w:cs="Arial"/>
        <w:b w:val="0"/>
        <w:i w:val="0"/>
        <w:smallCaps w:val="0"/>
        <w:strike w:val="0"/>
        <w:shd w:val="clear" w:color="auto" w:fill="auto"/>
        <w:vertAlign w:val="baseline"/>
      </w:rPr>
    </w:lvl>
    <w:lvl w:ilvl="1">
      <w:start w:val="1"/>
      <w:numFmt w:val="bullet"/>
      <w:lvlText w:val="o"/>
      <w:lvlJc w:val="left"/>
      <w:pPr>
        <w:ind w:left="1440" w:hanging="360"/>
      </w:pPr>
      <w:rPr>
        <w:rFonts w:ascii="Arial" w:eastAsia="Arial" w:hAnsi="Arial" w:cs="Arial"/>
        <w:b w:val="0"/>
        <w:i w:val="0"/>
        <w:smallCaps w:val="0"/>
        <w:strike w:val="0"/>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shd w:val="clear" w:color="auto" w:fill="auto"/>
        <w:vertAlign w:val="baseline"/>
      </w:rPr>
    </w:lvl>
    <w:lvl w:ilvl="4">
      <w:start w:val="1"/>
      <w:numFmt w:val="bullet"/>
      <w:lvlText w:val="o"/>
      <w:lvlJc w:val="left"/>
      <w:pPr>
        <w:ind w:left="3600" w:hanging="360"/>
      </w:pPr>
      <w:rPr>
        <w:rFonts w:ascii="Arial" w:eastAsia="Arial" w:hAnsi="Arial" w:cs="Arial"/>
        <w:b w:val="0"/>
        <w:i w:val="0"/>
        <w:smallCaps w:val="0"/>
        <w:strike w:val="0"/>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shd w:val="clear" w:color="auto" w:fill="auto"/>
        <w:vertAlign w:val="baseline"/>
      </w:rPr>
    </w:lvl>
    <w:lvl w:ilvl="7">
      <w:start w:val="1"/>
      <w:numFmt w:val="bullet"/>
      <w:lvlText w:val="o"/>
      <w:lvlJc w:val="left"/>
      <w:pPr>
        <w:ind w:left="5760" w:hanging="360"/>
      </w:pPr>
      <w:rPr>
        <w:rFonts w:ascii="Arial" w:eastAsia="Arial" w:hAnsi="Arial" w:cs="Arial"/>
        <w:b w:val="0"/>
        <w:i w:val="0"/>
        <w:smallCaps w:val="0"/>
        <w:strike w:val="0"/>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shd w:val="clear" w:color="auto" w:fill="auto"/>
        <w:vertAlign w:val="baseline"/>
      </w:rPr>
    </w:lvl>
  </w:abstractNum>
  <w:abstractNum w:abstractNumId="1" w15:restartNumberingAfterBreak="0">
    <w:nsid w:val="44813CCC"/>
    <w:multiLevelType w:val="multilevel"/>
    <w:tmpl w:val="3FC830D6"/>
    <w:lvl w:ilvl="0">
      <w:start w:val="1"/>
      <w:numFmt w:val="decimal"/>
      <w:lvlText w:val="%1."/>
      <w:lvlJc w:val="left"/>
      <w:pPr>
        <w:ind w:left="720" w:hanging="360"/>
      </w:pPr>
      <w:rPr>
        <w:smallCaps w:val="0"/>
        <w:strike w:val="0"/>
        <w:shd w:val="clear" w:color="auto" w:fill="auto"/>
        <w:vertAlign w:val="baseline"/>
      </w:rPr>
    </w:lvl>
    <w:lvl w:ilvl="1">
      <w:start w:val="1"/>
      <w:numFmt w:val="decimal"/>
      <w:lvlText w:val="%2."/>
      <w:lvlJc w:val="left"/>
      <w:pPr>
        <w:ind w:left="1080" w:hanging="360"/>
      </w:pPr>
      <w:rPr>
        <w:smallCaps w:val="0"/>
        <w:strike w:val="0"/>
        <w:shd w:val="clear" w:color="auto" w:fill="auto"/>
        <w:vertAlign w:val="baseline"/>
      </w:rPr>
    </w:lvl>
    <w:lvl w:ilvl="2">
      <w:start w:val="1"/>
      <w:numFmt w:val="decimal"/>
      <w:lvlText w:val="%3."/>
      <w:lvlJc w:val="left"/>
      <w:pPr>
        <w:ind w:left="1800" w:hanging="360"/>
      </w:pPr>
      <w:rPr>
        <w:smallCaps w:val="0"/>
        <w:strike w:val="0"/>
        <w:shd w:val="clear" w:color="auto" w:fill="auto"/>
        <w:vertAlign w:val="baseline"/>
      </w:rPr>
    </w:lvl>
    <w:lvl w:ilvl="3">
      <w:start w:val="1"/>
      <w:numFmt w:val="decimal"/>
      <w:lvlText w:val="%4."/>
      <w:lvlJc w:val="left"/>
      <w:pPr>
        <w:ind w:left="2520" w:hanging="360"/>
      </w:pPr>
      <w:rPr>
        <w:smallCaps w:val="0"/>
        <w:strike w:val="0"/>
        <w:shd w:val="clear" w:color="auto" w:fill="auto"/>
        <w:vertAlign w:val="baseline"/>
      </w:rPr>
    </w:lvl>
    <w:lvl w:ilvl="4">
      <w:start w:val="1"/>
      <w:numFmt w:val="decimal"/>
      <w:lvlText w:val="%5."/>
      <w:lvlJc w:val="left"/>
      <w:pPr>
        <w:ind w:left="3240" w:hanging="360"/>
      </w:pPr>
      <w:rPr>
        <w:smallCaps w:val="0"/>
        <w:strike w:val="0"/>
        <w:shd w:val="clear" w:color="auto" w:fill="auto"/>
        <w:vertAlign w:val="baseline"/>
      </w:rPr>
    </w:lvl>
    <w:lvl w:ilvl="5">
      <w:start w:val="1"/>
      <w:numFmt w:val="decimal"/>
      <w:lvlText w:val="%6."/>
      <w:lvlJc w:val="left"/>
      <w:pPr>
        <w:ind w:left="3960" w:hanging="360"/>
      </w:pPr>
      <w:rPr>
        <w:smallCaps w:val="0"/>
        <w:strike w:val="0"/>
        <w:shd w:val="clear" w:color="auto" w:fill="auto"/>
        <w:vertAlign w:val="baseline"/>
      </w:rPr>
    </w:lvl>
    <w:lvl w:ilvl="6">
      <w:start w:val="1"/>
      <w:numFmt w:val="decimal"/>
      <w:lvlText w:val="%7."/>
      <w:lvlJc w:val="left"/>
      <w:pPr>
        <w:ind w:left="4680" w:hanging="360"/>
      </w:pPr>
      <w:rPr>
        <w:smallCaps w:val="0"/>
        <w:strike w:val="0"/>
        <w:shd w:val="clear" w:color="auto" w:fill="auto"/>
        <w:vertAlign w:val="baseline"/>
      </w:rPr>
    </w:lvl>
    <w:lvl w:ilvl="7">
      <w:start w:val="1"/>
      <w:numFmt w:val="decimal"/>
      <w:lvlText w:val="%8."/>
      <w:lvlJc w:val="left"/>
      <w:pPr>
        <w:ind w:left="5400" w:hanging="360"/>
      </w:pPr>
      <w:rPr>
        <w:smallCaps w:val="0"/>
        <w:strike w:val="0"/>
        <w:shd w:val="clear" w:color="auto" w:fill="auto"/>
        <w:vertAlign w:val="baseline"/>
      </w:rPr>
    </w:lvl>
    <w:lvl w:ilvl="8">
      <w:start w:val="1"/>
      <w:numFmt w:val="decimal"/>
      <w:lvlText w:val="%9."/>
      <w:lvlJc w:val="left"/>
      <w:pPr>
        <w:ind w:left="6120" w:hanging="360"/>
      </w:pPr>
      <w:rPr>
        <w:smallCaps w:val="0"/>
        <w:strike w:val="0"/>
        <w:shd w:val="clear" w:color="auto" w:fill="auto"/>
        <w:vertAlign w:val="baseline"/>
      </w:rPr>
    </w:lvl>
  </w:abstractNum>
  <w:abstractNum w:abstractNumId="2" w15:restartNumberingAfterBreak="0">
    <w:nsid w:val="46FF6105"/>
    <w:multiLevelType w:val="multilevel"/>
    <w:tmpl w:val="72104F0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53DB4B1B"/>
    <w:multiLevelType w:val="multilevel"/>
    <w:tmpl w:val="18E42EE6"/>
    <w:lvl w:ilvl="0">
      <w:start w:val="1"/>
      <w:numFmt w:val="bullet"/>
      <w:lvlText w:val="●"/>
      <w:lvlJc w:val="left"/>
      <w:pPr>
        <w:ind w:left="720" w:hanging="360"/>
      </w:pPr>
      <w:rPr>
        <w:rFonts w:ascii="Calibri" w:eastAsia="Calibri" w:hAnsi="Calibri" w:cs="Calibri"/>
        <w:b w:val="0"/>
        <w:i w:val="0"/>
        <w:smallCaps w:val="0"/>
        <w:strike w:val="0"/>
        <w:shd w:val="clear" w:color="auto" w:fill="auto"/>
        <w:vertAlign w:val="baseline"/>
      </w:rPr>
    </w:lvl>
    <w:lvl w:ilvl="1">
      <w:start w:val="1"/>
      <w:numFmt w:val="bullet"/>
      <w:lvlText w:val="○"/>
      <w:lvlJc w:val="left"/>
      <w:pPr>
        <w:ind w:left="1440" w:hanging="360"/>
      </w:pPr>
      <w:rPr>
        <w:rFonts w:ascii="Calibri" w:eastAsia="Calibri" w:hAnsi="Calibri" w:cs="Calibri"/>
        <w:b w:val="0"/>
        <w:i w:val="0"/>
        <w:smallCaps w:val="0"/>
        <w:strike w:val="0"/>
        <w:shd w:val="clear" w:color="auto" w:fill="auto"/>
        <w:vertAlign w:val="baseline"/>
      </w:rPr>
    </w:lvl>
    <w:lvl w:ilvl="2">
      <w:start w:val="1"/>
      <w:numFmt w:val="bullet"/>
      <w:lvlText w:val="■"/>
      <w:lvlJc w:val="left"/>
      <w:pPr>
        <w:ind w:left="2160" w:hanging="360"/>
      </w:pPr>
      <w:rPr>
        <w:rFonts w:ascii="Arimo" w:eastAsia="Arimo" w:hAnsi="Arimo" w:cs="Arimo"/>
        <w:b w:val="0"/>
        <w:i w:val="0"/>
        <w:smallCaps w:val="0"/>
        <w:strike w:val="0"/>
        <w:shd w:val="clear" w:color="auto" w:fill="auto"/>
        <w:vertAlign w:val="baseline"/>
      </w:rPr>
    </w:lvl>
    <w:lvl w:ilvl="3">
      <w:start w:val="1"/>
      <w:numFmt w:val="bullet"/>
      <w:lvlText w:val="●"/>
      <w:lvlJc w:val="left"/>
      <w:pPr>
        <w:ind w:left="2880" w:hanging="360"/>
      </w:pPr>
      <w:rPr>
        <w:rFonts w:ascii="Calibri" w:eastAsia="Calibri" w:hAnsi="Calibri" w:cs="Calibri"/>
        <w:b w:val="0"/>
        <w:i w:val="0"/>
        <w:smallCaps w:val="0"/>
        <w:strike w:val="0"/>
        <w:shd w:val="clear" w:color="auto" w:fill="auto"/>
        <w:vertAlign w:val="baseline"/>
      </w:rPr>
    </w:lvl>
    <w:lvl w:ilvl="4">
      <w:start w:val="1"/>
      <w:numFmt w:val="bullet"/>
      <w:lvlText w:val="○"/>
      <w:lvlJc w:val="left"/>
      <w:pPr>
        <w:ind w:left="3600" w:hanging="360"/>
      </w:pPr>
      <w:rPr>
        <w:rFonts w:ascii="Calibri" w:eastAsia="Calibri" w:hAnsi="Calibri" w:cs="Calibri"/>
        <w:b w:val="0"/>
        <w:i w:val="0"/>
        <w:smallCaps w:val="0"/>
        <w:strike w:val="0"/>
        <w:shd w:val="clear" w:color="auto" w:fill="auto"/>
        <w:vertAlign w:val="baseline"/>
      </w:rPr>
    </w:lvl>
    <w:lvl w:ilvl="5">
      <w:start w:val="1"/>
      <w:numFmt w:val="bullet"/>
      <w:lvlText w:val="■"/>
      <w:lvlJc w:val="left"/>
      <w:pPr>
        <w:ind w:left="4320" w:hanging="360"/>
      </w:pPr>
      <w:rPr>
        <w:rFonts w:ascii="Arimo" w:eastAsia="Arimo" w:hAnsi="Arimo" w:cs="Arimo"/>
        <w:b w:val="0"/>
        <w:i w:val="0"/>
        <w:smallCaps w:val="0"/>
        <w:strike w:val="0"/>
        <w:shd w:val="clear" w:color="auto" w:fill="auto"/>
        <w:vertAlign w:val="baseline"/>
      </w:rPr>
    </w:lvl>
    <w:lvl w:ilvl="6">
      <w:start w:val="1"/>
      <w:numFmt w:val="bullet"/>
      <w:lvlText w:val="●"/>
      <w:lvlJc w:val="left"/>
      <w:pPr>
        <w:ind w:left="5040" w:hanging="360"/>
      </w:pPr>
      <w:rPr>
        <w:rFonts w:ascii="Calibri" w:eastAsia="Calibri" w:hAnsi="Calibri" w:cs="Calibri"/>
        <w:b w:val="0"/>
        <w:i w:val="0"/>
        <w:smallCaps w:val="0"/>
        <w:strike w:val="0"/>
        <w:shd w:val="clear" w:color="auto" w:fill="auto"/>
        <w:vertAlign w:val="baseline"/>
      </w:rPr>
    </w:lvl>
    <w:lvl w:ilvl="7">
      <w:start w:val="1"/>
      <w:numFmt w:val="bullet"/>
      <w:lvlText w:val="○"/>
      <w:lvlJc w:val="left"/>
      <w:pPr>
        <w:ind w:left="5760" w:hanging="360"/>
      </w:pPr>
      <w:rPr>
        <w:rFonts w:ascii="Calibri" w:eastAsia="Calibri" w:hAnsi="Calibri" w:cs="Calibri"/>
        <w:b w:val="0"/>
        <w:i w:val="0"/>
        <w:smallCaps w:val="0"/>
        <w:strike w:val="0"/>
        <w:shd w:val="clear" w:color="auto" w:fill="auto"/>
        <w:vertAlign w:val="baseline"/>
      </w:rPr>
    </w:lvl>
    <w:lvl w:ilvl="8">
      <w:start w:val="1"/>
      <w:numFmt w:val="bullet"/>
      <w:lvlText w:val="■"/>
      <w:lvlJc w:val="left"/>
      <w:pPr>
        <w:ind w:left="6480" w:hanging="360"/>
      </w:pPr>
      <w:rPr>
        <w:rFonts w:ascii="Arimo" w:eastAsia="Arimo" w:hAnsi="Arimo" w:cs="Arimo"/>
        <w:b w:val="0"/>
        <w:i w:val="0"/>
        <w:smallCaps w:val="0"/>
        <w:strike w:val="0"/>
        <w:shd w:val="clear" w:color="auto" w:fill="auto"/>
        <w:vertAlign w:val="baseline"/>
      </w:rPr>
    </w:lvl>
  </w:abstractNum>
  <w:abstractNum w:abstractNumId="4" w15:restartNumberingAfterBreak="0">
    <w:nsid w:val="7F361E31"/>
    <w:multiLevelType w:val="multilevel"/>
    <w:tmpl w:val="E8080C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3"/>
  </w:num>
  <w:num w:numId="2">
    <w:abstractNumId w:val="1"/>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5DF8"/>
    <w:rsid w:val="003652E8"/>
    <w:rsid w:val="00367CD1"/>
    <w:rsid w:val="003C5DF8"/>
    <w:rsid w:val="005815E7"/>
    <w:rsid w:val="00714E8F"/>
    <w:rsid w:val="00AA1529"/>
    <w:rsid w:val="00C01A78"/>
    <w:rsid w:val="00F2135C"/>
    <w:rsid w:val="00F7592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4:docId w14:val="2F3B4196"/>
  <w15:docId w15:val="{3D1C147F-E141-8B40-AE94-763ED7D54F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US"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eastAsia="en-US"/>
    </w:rPr>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character" w:styleId="Hipervnculo">
    <w:name w:val="Hyperlink"/>
    <w:rPr>
      <w:u w:val="single"/>
    </w:rPr>
  </w:style>
  <w:style w:type="table" w:customStyle="1" w:styleId="TableNormal0">
    <w:name w:val="Table Normal"/>
    <w:tblPr>
      <w:tblInd w:w="0" w:type="dxa"/>
      <w:tblCellMar>
        <w:top w:w="0" w:type="dxa"/>
        <w:left w:w="0" w:type="dxa"/>
        <w:bottom w:w="0" w:type="dxa"/>
        <w:right w:w="0" w:type="dxa"/>
      </w:tblCellMar>
    </w:tblPr>
  </w:style>
  <w:style w:type="paragraph" w:customStyle="1" w:styleId="BodyA">
    <w:name w:val="Body A"/>
    <w:rPr>
      <w:rFonts w:eastAsia="Arial Unicode MS" w:cs="Arial Unicode MS"/>
      <w:color w:val="000000"/>
      <w:u w:color="000000"/>
      <w:lang w:val="fr-FR"/>
      <w14:textOutline w14:w="12700" w14:cap="flat" w14:cmpd="sng" w14:algn="ctr">
        <w14:noFill/>
        <w14:prstDash w14:val="solid"/>
        <w14:miter w14:lim="400000"/>
      </w14:textOutline>
    </w:rPr>
  </w:style>
  <w:style w:type="character" w:customStyle="1" w:styleId="NoneA">
    <w:name w:val="None A"/>
    <w:rPr>
      <w:lang w:val="fr-FR"/>
    </w:rPr>
  </w:style>
  <w:style w:type="paragraph" w:customStyle="1" w:styleId="Body">
    <w:name w:val="Body"/>
    <w:rPr>
      <w:color w:val="000000"/>
      <w:u w:color="000000"/>
      <w14:textOutline w14:w="0" w14:cap="flat" w14:cmpd="sng" w14:algn="ctr">
        <w14:noFill/>
        <w14:prstDash w14:val="solid"/>
        <w14:bevel/>
      </w14:textOutline>
    </w:rPr>
  </w:style>
  <w:style w:type="numbering" w:customStyle="1" w:styleId="ImportedStyle1">
    <w:name w:val="Imported Style 1"/>
  </w:style>
  <w:style w:type="numbering" w:customStyle="1" w:styleId="ImportedStyle2">
    <w:name w:val="Imported Style 2"/>
  </w:style>
  <w:style w:type="character" w:customStyle="1" w:styleId="None">
    <w:name w:val="None"/>
  </w:style>
  <w:style w:type="character" w:customStyle="1" w:styleId="Hyperlink0">
    <w:name w:val="Hyperlink.0"/>
    <w:basedOn w:val="None"/>
    <w:rPr>
      <w:outline w:val="0"/>
      <w:color w:val="1155CC"/>
      <w:u w:val="single" w:color="1155CC"/>
    </w:rPr>
  </w:style>
  <w:style w:type="numbering" w:customStyle="1" w:styleId="ImportedStyle3">
    <w:name w:val="Imported Style 3"/>
  </w:style>
  <w:style w:type="character" w:customStyle="1" w:styleId="Hyperlink1">
    <w:name w:val="Hyperlink.1"/>
    <w:basedOn w:val="None"/>
    <w:rPr>
      <w:u w:val="single"/>
    </w:rPr>
  </w:style>
  <w:style w:type="character" w:customStyle="1" w:styleId="Hyperlink2">
    <w:name w:val="Hyperlink.2"/>
    <w:basedOn w:val="None"/>
    <w:rPr>
      <w:outline w:val="0"/>
      <w:color w:val="0000FF"/>
      <w:u w:val="single" w:color="0000FF"/>
      <w:lang w:val="it-IT"/>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paragraph" w:styleId="Encabezado">
    <w:name w:val="header"/>
    <w:basedOn w:val="Normal"/>
    <w:link w:val="EncabezadoCar"/>
    <w:uiPriority w:val="99"/>
    <w:unhideWhenUsed/>
    <w:rsid w:val="005815E7"/>
    <w:pPr>
      <w:tabs>
        <w:tab w:val="center" w:pos="4419"/>
        <w:tab w:val="right" w:pos="8838"/>
      </w:tabs>
    </w:pPr>
  </w:style>
  <w:style w:type="character" w:customStyle="1" w:styleId="EncabezadoCar">
    <w:name w:val="Encabezado Car"/>
    <w:basedOn w:val="Fuentedeprrafopredeter"/>
    <w:link w:val="Encabezado"/>
    <w:uiPriority w:val="99"/>
    <w:rsid w:val="005815E7"/>
    <w:rPr>
      <w:lang w:eastAsia="en-US"/>
    </w:rPr>
  </w:style>
  <w:style w:type="paragraph" w:styleId="Piedepgina">
    <w:name w:val="footer"/>
    <w:basedOn w:val="Normal"/>
    <w:link w:val="PiedepginaCar"/>
    <w:uiPriority w:val="99"/>
    <w:unhideWhenUsed/>
    <w:rsid w:val="005815E7"/>
    <w:pPr>
      <w:tabs>
        <w:tab w:val="center" w:pos="4419"/>
        <w:tab w:val="right" w:pos="8838"/>
      </w:tabs>
    </w:pPr>
  </w:style>
  <w:style w:type="character" w:customStyle="1" w:styleId="PiedepginaCar">
    <w:name w:val="Pie de página Car"/>
    <w:basedOn w:val="Fuentedeprrafopredeter"/>
    <w:link w:val="Piedepgina"/>
    <w:uiPriority w:val="99"/>
    <w:rsid w:val="005815E7"/>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mailto:qrcalatinamerica@gmail.com" TargetMode="External"/><Relationship Id="rId4" Type="http://schemas.openxmlformats.org/officeDocument/2006/relationships/settings" Target="settings.xml"/><Relationship Id="rId9" Type="http://schemas.openxmlformats.org/officeDocument/2006/relationships/hyperlink" Target="http://www.qrca-net.org" TargetMode="Externa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riiyoI+qK0uVyVk1M1xbF6snwRw==">AMUW2mXcBAs8zhhVIATDZkWIf75JIxN0SXMxCKs34VYxd8uoU+tDoRGsxzNcXdrrG4je/CIp+UO+4eFI8gnIOoGPlDV0FyXBvo1mTMb3fQn0HULvTdMjYis=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5</Pages>
  <Words>1441</Words>
  <Characters>7927</Characters>
  <Application>Microsoft Office Word</Application>
  <DocSecurity>0</DocSecurity>
  <Lines>66</Lines>
  <Paragraphs>18</Paragraphs>
  <ScaleCrop>false</ScaleCrop>
  <Company/>
  <LinksUpToDate>false</LinksUpToDate>
  <CharactersWithSpaces>9350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Mary Vera</cp:lastModifiedBy>
  <cp:revision>4</cp:revision>
  <cp:lastPrinted>2021-04-05T00:41:00Z</cp:lastPrinted>
  <dcterms:created xsi:type="dcterms:W3CDTF">2021-04-05T00:41:00Z</dcterms:created>
  <dcterms:modified xsi:type="dcterms:W3CDTF">2021-04-05T00:47:00Z</dcterms:modified>
</cp:coreProperties>
</file>